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D3538" w14:textId="58D20D78" w:rsidR="006C04EB" w:rsidRPr="00177A24" w:rsidRDefault="00267AB9" w:rsidP="00174587">
      <w:pPr>
        <w:spacing w:line="276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177A24">
        <w:rPr>
          <w:rFonts w:ascii="Tahoma" w:eastAsia="Times New Roman" w:hAnsi="Tahoma" w:cs="Tahom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2E68C89" wp14:editId="7360DC5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8825" cy="836295"/>
            <wp:effectExtent l="0" t="0" r="3175" b="1905"/>
            <wp:wrapTopAndBottom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9960A" w14:textId="049B222C" w:rsidR="006C04EB" w:rsidRPr="00177A24" w:rsidRDefault="006C04EB" w:rsidP="003F6A9C">
      <w:pPr>
        <w:spacing w:line="276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1E4A200" w14:textId="406F388A" w:rsidR="00267AB9" w:rsidRPr="00177A24" w:rsidRDefault="00267AB9" w:rsidP="003F6A9C">
      <w:pPr>
        <w:pStyle w:val="Nagwek1"/>
        <w:jc w:val="center"/>
        <w:rPr>
          <w:rFonts w:ascii="Tahoma" w:hAnsi="Tahoma" w:cs="Tahoma"/>
        </w:rPr>
      </w:pPr>
      <w:r w:rsidRPr="00177A24">
        <w:rPr>
          <w:rFonts w:ascii="Tahoma" w:hAnsi="Tahoma" w:cs="Tahoma"/>
        </w:rPr>
        <w:t>SPRAWOZDANIE</w:t>
      </w:r>
    </w:p>
    <w:p w14:paraId="0800B71D" w14:textId="529380BD" w:rsidR="00D039B9" w:rsidRPr="00177A24" w:rsidRDefault="00267AB9" w:rsidP="003F6A9C">
      <w:pPr>
        <w:pStyle w:val="Nagwek1"/>
        <w:jc w:val="center"/>
        <w:rPr>
          <w:rFonts w:ascii="Tahoma" w:hAnsi="Tahoma" w:cs="Tahoma"/>
        </w:rPr>
      </w:pPr>
      <w:r w:rsidRPr="00177A24">
        <w:rPr>
          <w:rFonts w:ascii="Tahoma" w:hAnsi="Tahoma" w:cs="Tahoma"/>
        </w:rPr>
        <w:t xml:space="preserve">Z REALIZACJI PROGRAMU WSPÓŁPRACY GMINY CHORZELE </w:t>
      </w:r>
      <w:r w:rsidR="00FC49A5" w:rsidRPr="00177A24">
        <w:rPr>
          <w:rFonts w:ascii="Tahoma" w:hAnsi="Tahoma" w:cs="Tahoma"/>
        </w:rPr>
        <w:t xml:space="preserve">Z ORGANIZACJAMI POZARZĄDOWYMI ORAZ INNYMI PODMIOTAMI PROWADZĄCYMI DZIAŁALNOŚĆ POŻYTKU PUBLICZNEGO, O KTÓRYCH MOWA W ART. 3. UST. 3 USTAWY Z DNIA 24 KWIETNIA 2003 ROKU O DZIAŁALNOŚCI POŻYTKU PUBLICZNEGO I O WOLONTARIACIE </w:t>
      </w:r>
      <w:r w:rsidR="00B804E5" w:rsidRPr="00177A24">
        <w:rPr>
          <w:rFonts w:ascii="Tahoma" w:hAnsi="Tahoma" w:cs="Tahoma"/>
        </w:rPr>
        <w:t>Z</w:t>
      </w:r>
      <w:r w:rsidR="00C5202F" w:rsidRPr="00177A24">
        <w:rPr>
          <w:rFonts w:ascii="Tahoma" w:hAnsi="Tahoma" w:cs="Tahoma"/>
        </w:rPr>
        <w:t>A</w:t>
      </w:r>
      <w:r w:rsidR="00FC49A5" w:rsidRPr="00177A24">
        <w:rPr>
          <w:rFonts w:ascii="Tahoma" w:hAnsi="Tahoma" w:cs="Tahoma"/>
        </w:rPr>
        <w:t xml:space="preserve"> ROK 202</w:t>
      </w:r>
      <w:r w:rsidR="008423B8" w:rsidRPr="00177A24">
        <w:rPr>
          <w:rFonts w:ascii="Tahoma" w:hAnsi="Tahoma" w:cs="Tahoma"/>
        </w:rPr>
        <w:t>3</w:t>
      </w:r>
    </w:p>
    <w:p w14:paraId="123D29DB" w14:textId="35082690" w:rsidR="002F4370" w:rsidRPr="00177A24" w:rsidRDefault="002F4370" w:rsidP="002F4370">
      <w:pPr>
        <w:rPr>
          <w:rFonts w:ascii="Tahoma" w:hAnsi="Tahoma" w:cs="Tahoma"/>
        </w:rPr>
      </w:pPr>
    </w:p>
    <w:p w14:paraId="281B5E52" w14:textId="1C676C2A" w:rsidR="00267AB9" w:rsidRPr="00177A24" w:rsidRDefault="009E3D3C" w:rsidP="00177A24">
      <w:pPr>
        <w:spacing w:line="360" w:lineRule="auto"/>
        <w:jc w:val="center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noProof/>
        </w:rPr>
        <w:drawing>
          <wp:inline distT="0" distB="0" distL="0" distR="0" wp14:anchorId="41696985" wp14:editId="255A1ED9">
            <wp:extent cx="5760720" cy="3240405"/>
            <wp:effectExtent l="0" t="0" r="0" b="0"/>
            <wp:docPr id="141761296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1296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93FF" w14:textId="054CAF68" w:rsidR="00267AB9" w:rsidRPr="00177A24" w:rsidRDefault="00267AB9" w:rsidP="00267AB9">
      <w:pPr>
        <w:spacing w:line="360" w:lineRule="auto"/>
        <w:jc w:val="center"/>
        <w:rPr>
          <w:rFonts w:ascii="Tahoma" w:hAnsi="Tahoma" w:cs="Tahoma"/>
          <w:color w:val="0D0D0D" w:themeColor="text1" w:themeTint="F2"/>
          <w:sz w:val="24"/>
          <w:szCs w:val="24"/>
        </w:rPr>
      </w:pPr>
    </w:p>
    <w:p w14:paraId="6EF3F959" w14:textId="6DD43211" w:rsidR="00267AB9" w:rsidRPr="00177A24" w:rsidRDefault="00267AB9" w:rsidP="00267AB9">
      <w:pPr>
        <w:spacing w:line="360" w:lineRule="auto"/>
        <w:jc w:val="center"/>
        <w:rPr>
          <w:rFonts w:ascii="Tahoma" w:hAnsi="Tahoma" w:cs="Tahoma"/>
          <w:color w:val="0D0D0D" w:themeColor="text1" w:themeTint="F2"/>
          <w:sz w:val="24"/>
          <w:szCs w:val="24"/>
        </w:rPr>
      </w:pPr>
    </w:p>
    <w:p w14:paraId="5B22CED5" w14:textId="3EA9DBC9" w:rsidR="00267AB9" w:rsidRPr="00177A24" w:rsidRDefault="00267AB9" w:rsidP="00267AB9">
      <w:pPr>
        <w:spacing w:line="360" w:lineRule="auto"/>
        <w:jc w:val="center"/>
        <w:rPr>
          <w:rFonts w:ascii="Tahoma" w:hAnsi="Tahoma" w:cs="Tahoma"/>
          <w:color w:val="0D0D0D" w:themeColor="text1" w:themeTint="F2"/>
          <w:sz w:val="24"/>
          <w:szCs w:val="24"/>
        </w:rPr>
      </w:pPr>
    </w:p>
    <w:p w14:paraId="7F089D70" w14:textId="0D2CD6B8" w:rsidR="00267AB9" w:rsidRPr="00177A24" w:rsidRDefault="00267AB9" w:rsidP="003F6A9C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CHORZELE, KWIECIEŃ 202</w:t>
      </w:r>
      <w:r w:rsidR="00FC49A5" w:rsidRPr="00177A24">
        <w:rPr>
          <w:rFonts w:ascii="Tahoma" w:hAnsi="Tahoma" w:cs="Tahoma"/>
          <w:color w:val="0D0D0D" w:themeColor="text1" w:themeTint="F2"/>
          <w:sz w:val="24"/>
          <w:szCs w:val="24"/>
        </w:rPr>
        <w:t>4</w:t>
      </w:r>
      <w:r w:rsidR="00E6001E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ROK</w:t>
      </w:r>
    </w:p>
    <w:p w14:paraId="79A419DB" w14:textId="274AF57F" w:rsidR="002C03A7" w:rsidRPr="00177A24" w:rsidRDefault="00F52C9C" w:rsidP="003F6A9C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lastRenderedPageBreak/>
        <w:t>Zgodnie z zapisami art. 5a ust.</w:t>
      </w:r>
      <w:r w:rsidR="00686568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3 ustawy z dnia 24 kwietnia 2003 r. o działalności pożytku publicznego i o wolontariacie (tj. Dz.U. z 20</w:t>
      </w:r>
      <w:r w:rsidR="004E5565" w:rsidRPr="00177A24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="00FC49A5" w:rsidRPr="00177A24">
        <w:rPr>
          <w:rFonts w:ascii="Tahoma" w:hAnsi="Tahoma" w:cs="Tahoma"/>
          <w:color w:val="0D0D0D" w:themeColor="text1" w:themeTint="F2"/>
          <w:sz w:val="24"/>
          <w:szCs w:val="24"/>
        </w:rPr>
        <w:t>3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r</w:t>
      </w:r>
      <w:r w:rsidR="00FC49A5" w:rsidRPr="00177A24">
        <w:rPr>
          <w:rFonts w:ascii="Tahoma" w:hAnsi="Tahoma" w:cs="Tahoma"/>
          <w:color w:val="0D0D0D" w:themeColor="text1" w:themeTint="F2"/>
          <w:sz w:val="24"/>
          <w:szCs w:val="24"/>
        </w:rPr>
        <w:t>. poz. 571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) Burmistrz Miasta i Gminy Chorzele zobowiązany jest przedłożyć Radzie Miejskiej sprawozdanie z realizacji programu współpracy z organizacjami pozarządowymi oraz podmiotami prowadzącymi działalność pożytku publicznego za rok poprzedni.</w:t>
      </w:r>
    </w:p>
    <w:p w14:paraId="7D71CFFD" w14:textId="728436B4" w:rsidR="00391ED6" w:rsidRPr="00177A24" w:rsidRDefault="00391ED6" w:rsidP="003F6A9C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Ilekroć w tekście jest mowa o:</w:t>
      </w:r>
    </w:p>
    <w:p w14:paraId="04135AB0" w14:textId="17102D79" w:rsidR="00391ED6" w:rsidRPr="00177A24" w:rsidRDefault="00391ED6" w:rsidP="003F6A9C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1. ustawie – rozumie się przez to ustawę z dnia 24 kwietnia 2003 r. o działalności pożytku publicznego i o wolontariacie (Dz. U. z 202</w:t>
      </w:r>
      <w:r w:rsidR="00FC49A5" w:rsidRPr="00177A24">
        <w:rPr>
          <w:rFonts w:ascii="Tahoma" w:hAnsi="Tahoma" w:cs="Tahoma"/>
          <w:color w:val="0D0D0D" w:themeColor="text1" w:themeTint="F2"/>
          <w:sz w:val="24"/>
          <w:szCs w:val="24"/>
        </w:rPr>
        <w:t>3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r., poz.</w:t>
      </w:r>
      <w:r w:rsidR="00FC49A5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571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);</w:t>
      </w:r>
    </w:p>
    <w:p w14:paraId="67349724" w14:textId="1B1843E5" w:rsidR="00391ED6" w:rsidRPr="00177A24" w:rsidRDefault="00391ED6" w:rsidP="003F6A9C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2. organizacjach pozarządowych – rozumie się przez to organizacje</w:t>
      </w:r>
      <w:r w:rsidR="000A0D54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pozarządowe oraz podmioty wymienione w art. 3 ust. 3 ustawy;</w:t>
      </w:r>
    </w:p>
    <w:p w14:paraId="5DF06D8F" w14:textId="29D261BF" w:rsidR="00391ED6" w:rsidRPr="00177A24" w:rsidRDefault="00391ED6" w:rsidP="003F6A9C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3. zadaniach publicznych – rozumie się przez to zadania określone w art. 4 ust. 1 ustawy;</w:t>
      </w:r>
    </w:p>
    <w:p w14:paraId="195667AF" w14:textId="7CE17FA3" w:rsidR="00391ED6" w:rsidRPr="00177A24" w:rsidRDefault="000A0D54" w:rsidP="003F6A9C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4</w:t>
      </w:r>
      <w:r w:rsidR="00391ED6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. Programie – rozumie się przez to Program </w:t>
      </w:r>
      <w:r w:rsidR="008423B8" w:rsidRPr="00177A24">
        <w:rPr>
          <w:rFonts w:ascii="Tahoma" w:hAnsi="Tahoma" w:cs="Tahoma"/>
          <w:color w:val="0D0D0D" w:themeColor="text1" w:themeTint="F2"/>
          <w:sz w:val="24"/>
          <w:szCs w:val="24"/>
        </w:rPr>
        <w:t>w</w:t>
      </w:r>
      <w:r w:rsidR="00391ED6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spółpracy 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Gminy Chorzele </w:t>
      </w:r>
      <w:r w:rsidR="00391ED6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z organizacjami pozarządowymi oraz </w:t>
      </w:r>
      <w:r w:rsidR="008423B8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innymi </w:t>
      </w:r>
      <w:r w:rsidR="00391ED6" w:rsidRPr="00177A24">
        <w:rPr>
          <w:rFonts w:ascii="Tahoma" w:hAnsi="Tahoma" w:cs="Tahoma"/>
          <w:color w:val="0D0D0D" w:themeColor="text1" w:themeTint="F2"/>
          <w:sz w:val="24"/>
          <w:szCs w:val="24"/>
        </w:rPr>
        <w:t>podmiotami wymienianymi w art. 3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391ED6" w:rsidRPr="00177A24">
        <w:rPr>
          <w:rFonts w:ascii="Tahoma" w:hAnsi="Tahoma" w:cs="Tahoma"/>
          <w:color w:val="0D0D0D" w:themeColor="text1" w:themeTint="F2"/>
          <w:sz w:val="24"/>
          <w:szCs w:val="24"/>
        </w:rPr>
        <w:t>ust. 3 ustawy o działalności pożytku publicznego i o wolontariacie na</w:t>
      </w:r>
      <w:r w:rsidR="008423B8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rok</w:t>
      </w:r>
      <w:r w:rsidR="00391ED6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202</w:t>
      </w:r>
      <w:r w:rsidR="008423B8" w:rsidRPr="00177A24">
        <w:rPr>
          <w:rFonts w:ascii="Tahoma" w:hAnsi="Tahoma" w:cs="Tahoma"/>
          <w:color w:val="0D0D0D" w:themeColor="text1" w:themeTint="F2"/>
          <w:sz w:val="24"/>
          <w:szCs w:val="24"/>
        </w:rPr>
        <w:t>3</w:t>
      </w:r>
      <w:r w:rsidR="00391ED6" w:rsidRPr="00177A24">
        <w:rPr>
          <w:rFonts w:ascii="Tahoma" w:hAnsi="Tahoma" w:cs="Tahoma"/>
          <w:color w:val="0D0D0D" w:themeColor="text1" w:themeTint="F2"/>
          <w:sz w:val="24"/>
          <w:szCs w:val="24"/>
        </w:rPr>
        <w:t>;</w:t>
      </w:r>
    </w:p>
    <w:p w14:paraId="0BBA4BF4" w14:textId="5B6B6EB2" w:rsidR="002C7B50" w:rsidRPr="00177A24" w:rsidRDefault="002C7B50" w:rsidP="003F6A9C">
      <w:pPr>
        <w:spacing w:after="309" w:line="360" w:lineRule="auto"/>
        <w:ind w:left="-11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Gmina Chorzele dążąc do stworzenia demokratycznego ładu społecznego, jako istotny czynnik uznaje </w:t>
      </w:r>
      <w:r w:rsidR="00267AB9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budowę społeczeństwa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obywatelskiego, którego bazą jest ścisłe partnerstwo między administracją publiczną a organizacjami pozarządowymi skupiającymi osoby wrażliwe społecznie. Partnerstwo to ma na celu lepsze wykonywanie zadań Gminy Chorzele poprzez możliwe pełne wykorzystanie potencjału organizacji pozarządowych.</w:t>
      </w:r>
    </w:p>
    <w:p w14:paraId="3367D454" w14:textId="5E0DE3B3" w:rsidR="002C7B50" w:rsidRPr="00177A24" w:rsidRDefault="002C7B50" w:rsidP="003F6A9C">
      <w:pPr>
        <w:spacing w:after="257" w:line="360" w:lineRule="auto"/>
        <w:ind w:left="-11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Zakładanym efektem współpracy jest zwiększenie skuteczności i efektywności działań związanych z realizacją zadań publicznych i dalszy wzrost partycypacji społecznej w rozwiązywaniu problemów lokalnych.</w:t>
      </w:r>
    </w:p>
    <w:p w14:paraId="51F5FBDC" w14:textId="77777777" w:rsidR="003F6A9C" w:rsidRPr="00177A24" w:rsidRDefault="000A0D54" w:rsidP="003F6A9C">
      <w:pPr>
        <w:spacing w:after="257" w:line="360" w:lineRule="auto"/>
        <w:ind w:left="-10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Współpraca pomiędzy Gminą Chorzele a organizacjami pozarządowymi odbywająca się</w:t>
      </w:r>
      <w:r w:rsidR="00797FA6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,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jak co roku</w:t>
      </w:r>
      <w:r w:rsidR="00797FA6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,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na zasadach pomocniczości, suwerenności, partnerstwa, efektywności, uczciwej konkurencji i jawności, prowadzona była w formie wsparcia finansowego i pozafinansowego</w:t>
      </w:r>
      <w:r w:rsidR="00E45F78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.</w:t>
      </w:r>
      <w:r w:rsidR="00192708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</w:t>
      </w:r>
    </w:p>
    <w:p w14:paraId="3B22E457" w14:textId="017072EF" w:rsidR="004E5565" w:rsidRPr="00177A24" w:rsidRDefault="002111B7" w:rsidP="003F6A9C">
      <w:pPr>
        <w:spacing w:after="257" w:line="360" w:lineRule="auto"/>
        <w:ind w:left="-10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b/>
          <w:bCs/>
          <w:color w:val="0D0D0D" w:themeColor="text1" w:themeTint="F2"/>
          <w:sz w:val="24"/>
          <w:szCs w:val="24"/>
        </w:rPr>
        <w:lastRenderedPageBreak/>
        <w:t>WSTĘP</w:t>
      </w:r>
    </w:p>
    <w:p w14:paraId="702F4A57" w14:textId="6E1F326C" w:rsidR="002C7B50" w:rsidRPr="00177A24" w:rsidRDefault="002C7B50" w:rsidP="003F6A9C">
      <w:pPr>
        <w:spacing w:after="0" w:line="360" w:lineRule="auto"/>
        <w:ind w:left="14" w:right="331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Program współpracy określa cele, zasady oraz formy współpracy Gminy Chorzele z organizacjami pozarządowymi. Ponadto wskazuje on zakres przedmiotowy współpracy, priorytetowe zadania publiczne oraz zakładaną wysokość środków przeznaczonych na jego realizację. Program określa również tryb powoływania i zasady działania komisji konkursowych powoływanych do opiniowania ofert w otwartym konkursie ofert. Program opracowano we współpracy z organizacjami pozarządowymi w ramach konsultacji społecznych. Głównym celem Programu jest dążenie do zaspokojenia potrzeb społecznych mieszkańców Gminy oraz wzmocnienie rozwoju społeczeństwa obywatelskiego poprzez budowanie i umacnianie partnerstwa pomiędzy Gminą, a organizacjami. Celami szczegółowymi Programu są:</w:t>
      </w:r>
    </w:p>
    <w:p w14:paraId="6143EC7B" w14:textId="77777777" w:rsidR="002C7B50" w:rsidRPr="00177A24" w:rsidRDefault="002C7B50" w:rsidP="003F6A9C">
      <w:pPr>
        <w:numPr>
          <w:ilvl w:val="0"/>
          <w:numId w:val="3"/>
        </w:numPr>
        <w:suppressAutoHyphens/>
        <w:spacing w:after="0" w:line="360" w:lineRule="auto"/>
        <w:ind w:left="709" w:hanging="279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poprawa jakości życia poprzez pełniejsze zaspokojenie potrzeb mieszkańców Gminy,</w:t>
      </w:r>
    </w:p>
    <w:p w14:paraId="05D414B6" w14:textId="77777777" w:rsidR="002C7B50" w:rsidRPr="00177A24" w:rsidRDefault="002C7B50" w:rsidP="003F6A9C">
      <w:pPr>
        <w:numPr>
          <w:ilvl w:val="0"/>
          <w:numId w:val="3"/>
        </w:numPr>
        <w:suppressAutoHyphens/>
        <w:spacing w:after="0" w:line="360" w:lineRule="auto"/>
        <w:ind w:left="709" w:hanging="276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racjonalne wykorzystanie publicznych środków finansowych,</w:t>
      </w:r>
    </w:p>
    <w:p w14:paraId="342B3E6B" w14:textId="77777777" w:rsidR="002C7B50" w:rsidRPr="00177A24" w:rsidRDefault="002C7B50" w:rsidP="003F6A9C">
      <w:pPr>
        <w:numPr>
          <w:ilvl w:val="0"/>
          <w:numId w:val="3"/>
        </w:numPr>
        <w:suppressAutoHyphens/>
        <w:spacing w:after="0" w:line="360" w:lineRule="auto"/>
        <w:ind w:left="709" w:hanging="276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otwarcie na innowacyjność i konkurencyjność w wykonywaniu zadań publicznych,</w:t>
      </w:r>
    </w:p>
    <w:p w14:paraId="7A066077" w14:textId="77777777" w:rsidR="002C7B50" w:rsidRPr="00177A24" w:rsidRDefault="002C7B50" w:rsidP="003F6A9C">
      <w:pPr>
        <w:numPr>
          <w:ilvl w:val="0"/>
          <w:numId w:val="3"/>
        </w:numPr>
        <w:suppressAutoHyphens/>
        <w:spacing w:after="0" w:line="360" w:lineRule="auto"/>
        <w:ind w:left="709" w:hanging="283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integracja organizacji lokalnych obejmujących zakresem działania sferę zadań publicznych,</w:t>
      </w:r>
    </w:p>
    <w:p w14:paraId="61AFAE03" w14:textId="77777777" w:rsidR="002C7B50" w:rsidRPr="00177A24" w:rsidRDefault="002C7B50" w:rsidP="003F6A9C">
      <w:pPr>
        <w:numPr>
          <w:ilvl w:val="0"/>
          <w:numId w:val="3"/>
        </w:numPr>
        <w:suppressAutoHyphens/>
        <w:spacing w:after="0" w:line="360" w:lineRule="auto"/>
        <w:ind w:left="709" w:hanging="283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wzmocnienie potencjału organizacji,</w:t>
      </w:r>
    </w:p>
    <w:p w14:paraId="2BB3A1CD" w14:textId="5101B4BC" w:rsidR="002C7B50" w:rsidRPr="00177A24" w:rsidRDefault="002C7B50" w:rsidP="003F6A9C">
      <w:pPr>
        <w:numPr>
          <w:ilvl w:val="0"/>
          <w:numId w:val="3"/>
        </w:numPr>
        <w:suppressAutoHyphens/>
        <w:spacing w:line="360" w:lineRule="auto"/>
        <w:ind w:left="709" w:hanging="283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promowanie i wzmocnienie postaw obywatelskich.</w:t>
      </w:r>
    </w:p>
    <w:p w14:paraId="37BB5A48" w14:textId="1E85B155" w:rsidR="00E92AFD" w:rsidRPr="00177A24" w:rsidRDefault="00E92AFD" w:rsidP="003F6A9C">
      <w:pPr>
        <w:suppressAutoHyphens/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Roczny program współpracy Gminy Chorzele na rok 202</w:t>
      </w:r>
      <w:r w:rsidR="00C5202F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3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z organizacjami pozarządowymi oraz innymi podmiotami działającymi w sferze pożytku publicznego przyjęty został przez Radę Miejską w Chorzelach Uchwałą Nr </w:t>
      </w:r>
      <w:r w:rsidR="00C5202F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371/LVII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/2</w:t>
      </w:r>
      <w:r w:rsidR="00C5202F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2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z dnia </w:t>
      </w:r>
      <w:r w:rsidR="00C5202F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2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9 listopada 202</w:t>
      </w:r>
      <w:r w:rsidR="00C5202F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2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roku. </w:t>
      </w:r>
    </w:p>
    <w:p w14:paraId="1ECB169D" w14:textId="347E7750" w:rsidR="002C7B50" w:rsidRPr="00177A24" w:rsidRDefault="00E92AFD" w:rsidP="003F6A9C">
      <w:pPr>
        <w:suppressAutoHyphens/>
        <w:spacing w:before="240" w:after="0"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Projekt Programu został opublikowany na tablicy ogłoszeń, w biuletynie informacji publicznej oraz na stronie internetowej Urzędu Miasta i Gminy w Chorzelach w celu zapoznania się i ewentualnego zgłaszania opinii do projektu Programu. Konsultacje prowadzone były w formie elektronicznej na stronie internetowej. Wszelkie uwagi można było zgłaszać za pośrednictwem poczty elektronicznej Urzędu Miasta i Gminy Chorzele. W wyniku konsultacji nie złożono żadnych uwag do Projektu.</w:t>
      </w:r>
    </w:p>
    <w:p w14:paraId="539A9C29" w14:textId="664709BD" w:rsidR="00C23550" w:rsidRPr="00177A24" w:rsidRDefault="002111B7" w:rsidP="003F6A9C">
      <w:pPr>
        <w:spacing w:before="240" w:line="360" w:lineRule="auto"/>
        <w:rPr>
          <w:rFonts w:ascii="Tahoma" w:hAnsi="Tahoma" w:cs="Tahoma"/>
          <w:b/>
          <w:bCs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b/>
          <w:bCs/>
          <w:color w:val="0D0D0D" w:themeColor="text1" w:themeTint="F2"/>
          <w:sz w:val="24"/>
          <w:szCs w:val="24"/>
        </w:rPr>
        <w:lastRenderedPageBreak/>
        <w:t>WSPÓŁPRACA O CHARAKTERZE FINANSOWYM I POZAFINANSOWYM</w:t>
      </w:r>
    </w:p>
    <w:p w14:paraId="48DB2765" w14:textId="4F06CA50" w:rsidR="00BC79FC" w:rsidRPr="00177A24" w:rsidRDefault="00BC79FC" w:rsidP="003F6A9C">
      <w:pPr>
        <w:spacing w:line="360" w:lineRule="auto"/>
        <w:rPr>
          <w:rFonts w:ascii="Tahoma" w:hAnsi="Tahoma" w:cs="Tahoma"/>
          <w:b/>
          <w:bCs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b/>
          <w:bCs/>
          <w:color w:val="0D0D0D" w:themeColor="text1" w:themeTint="F2"/>
          <w:sz w:val="24"/>
          <w:szCs w:val="24"/>
        </w:rPr>
        <w:t>Współpraca Gminy Chorzele z organizacjami pozarządowymi miała formy:</w:t>
      </w:r>
    </w:p>
    <w:p w14:paraId="1A83328C" w14:textId="20D4A5F4" w:rsidR="00BC79FC" w:rsidRPr="00177A24" w:rsidRDefault="00BC79FC" w:rsidP="003F6A9C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Finansowe w postaci zlecenia realizacji zadań publicznych</w:t>
      </w:r>
      <w:r w:rsidR="00797FA6" w:rsidRPr="00177A24">
        <w:rPr>
          <w:rFonts w:ascii="Tahoma" w:hAnsi="Tahoma" w:cs="Tahoma"/>
          <w:color w:val="0D0D0D" w:themeColor="text1" w:themeTint="F2"/>
          <w:sz w:val="24"/>
          <w:szCs w:val="24"/>
        </w:rPr>
        <w:t>.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2111B7" w:rsidRPr="00177A24">
        <w:rPr>
          <w:rFonts w:ascii="Tahoma" w:hAnsi="Tahoma" w:cs="Tahoma"/>
          <w:color w:val="0D0D0D" w:themeColor="text1" w:themeTint="F2"/>
          <w:sz w:val="24"/>
          <w:szCs w:val="24"/>
        </w:rPr>
        <w:t>Gmina Chorzele wspierała organizacje pozarządowe poprzez:</w:t>
      </w:r>
    </w:p>
    <w:p w14:paraId="0AF01163" w14:textId="3D4237DE" w:rsidR="002111B7" w:rsidRPr="00177A24" w:rsidRDefault="002111B7" w:rsidP="003F6A9C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ogłoszenie konkursów ofert na dofinasowanie realizacji zadań ujętych w Uchwale Nr 371/LVII/22 z dnia 29 listopada 2022 roku. Na wsparcie tych zadań w budżecie Gminy Chorzele na 2023 rok Rada Miejska zabezpieczyła kwotę w wysokości 10.000,00 zł. </w:t>
      </w:r>
    </w:p>
    <w:p w14:paraId="4640998E" w14:textId="54693F00" w:rsidR="00BC79FC" w:rsidRPr="00177A24" w:rsidRDefault="002111B7" w:rsidP="003F6A9C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ogłoszenie konkursu ofert na realizację zadania własnego Gminy Chorzele w zakresie tworzenia warunków sprzyjających rozwojowi sportu</w:t>
      </w:r>
      <w:r w:rsidR="004532E7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zgodnie z Uchwałą Nr 150/XXIII/16 Rady Miejskiej w Chorzelach z dnia 30 czerwca 2016 r. w sprawie określenia warunków i trybu finansowania zadania własnego Gminy Chorzele w zakresie tworzenia warunków sprzyjających rozwojowi sportu.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Na wsparcie tego zadania w budżecie Gminy Chorzele na 2023 rok Rada Miejska zabezpieczyła kwotę w wysokości 100.000,00 zł.</w:t>
      </w:r>
    </w:p>
    <w:p w14:paraId="0F9BA852" w14:textId="64A2D869" w:rsidR="002111B7" w:rsidRPr="00177A24" w:rsidRDefault="00BC79FC" w:rsidP="003F6A9C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Pozafinansowe</w:t>
      </w:r>
      <w:r w:rsidR="004532E7" w:rsidRPr="00177A24">
        <w:rPr>
          <w:rFonts w:ascii="Tahoma" w:hAnsi="Tahoma" w:cs="Tahoma"/>
          <w:color w:val="0D0D0D" w:themeColor="text1" w:themeTint="F2"/>
          <w:sz w:val="24"/>
          <w:szCs w:val="24"/>
        </w:rPr>
        <w:t>.</w:t>
      </w:r>
    </w:p>
    <w:p w14:paraId="762B54B6" w14:textId="11F8C093" w:rsidR="00FF7FF3" w:rsidRPr="00177A24" w:rsidRDefault="00F64434" w:rsidP="003F6A9C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W 20</w:t>
      </w:r>
      <w:r w:rsidR="00BD1C8C" w:rsidRPr="00177A24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="004D5F41" w:rsidRPr="00177A24">
        <w:rPr>
          <w:rFonts w:ascii="Tahoma" w:hAnsi="Tahoma" w:cs="Tahoma"/>
          <w:color w:val="0D0D0D" w:themeColor="text1" w:themeTint="F2"/>
          <w:sz w:val="24"/>
          <w:szCs w:val="24"/>
        </w:rPr>
        <w:t>3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roku ogłoszono jeden konkurs ofert na realizację priorytetowych </w:t>
      </w:r>
      <w:bookmarkStart w:id="0" w:name="_Hlk164325712"/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zadań ujętych w Uchwale Nr</w:t>
      </w:r>
      <w:r w:rsidR="00F25D03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4D5F41" w:rsidRPr="00177A24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371</w:t>
      </w:r>
      <w:r w:rsidR="00F25D03" w:rsidRPr="00177A24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/</w:t>
      </w:r>
      <w:r w:rsidR="004D5F41" w:rsidRPr="00177A24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LVII</w:t>
      </w:r>
      <w:r w:rsidR="00F25D03" w:rsidRPr="00177A24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/</w:t>
      </w:r>
      <w:r w:rsidR="00883B78" w:rsidRPr="00177A24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2</w:t>
      </w:r>
      <w:r w:rsidR="004D5F41" w:rsidRPr="00177A24">
        <w:rPr>
          <w:rFonts w:ascii="Tahoma" w:eastAsia="Times New Roman" w:hAnsi="Tahoma" w:cs="Tahoma"/>
          <w:color w:val="0D0D0D" w:themeColor="text1" w:themeTint="F2"/>
          <w:sz w:val="24"/>
          <w:szCs w:val="24"/>
          <w:lang w:val="pl" w:eastAsia="pl-PL"/>
        </w:rPr>
        <w:t>2</w:t>
      </w:r>
      <w:r w:rsidR="00F25D03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z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dnia</w:t>
      </w:r>
      <w:r w:rsidR="00F25D03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4D5F41" w:rsidRPr="00177A24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="00C70A8E" w:rsidRPr="00177A24">
        <w:rPr>
          <w:rFonts w:ascii="Tahoma" w:hAnsi="Tahoma" w:cs="Tahoma"/>
          <w:color w:val="0D0D0D" w:themeColor="text1" w:themeTint="F2"/>
          <w:sz w:val="24"/>
          <w:szCs w:val="24"/>
        </w:rPr>
        <w:t>9</w:t>
      </w:r>
      <w:r w:rsidR="00F25D03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listopada 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20</w:t>
      </w:r>
      <w:r w:rsidR="00883B78" w:rsidRPr="00177A24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="004D5F41" w:rsidRPr="00177A24">
        <w:rPr>
          <w:rFonts w:ascii="Tahoma" w:hAnsi="Tahoma" w:cs="Tahoma"/>
          <w:color w:val="0D0D0D" w:themeColor="text1" w:themeTint="F2"/>
          <w:sz w:val="24"/>
          <w:szCs w:val="24"/>
        </w:rPr>
        <w:t>2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roku. </w:t>
      </w:r>
      <w:bookmarkEnd w:id="0"/>
      <w:r w:rsidR="00883B78" w:rsidRPr="00177A24">
        <w:rPr>
          <w:rFonts w:ascii="Tahoma" w:hAnsi="Tahoma" w:cs="Tahoma"/>
          <w:color w:val="0D0D0D" w:themeColor="text1" w:themeTint="F2"/>
          <w:sz w:val="24"/>
          <w:szCs w:val="24"/>
        </w:rPr>
        <w:t>K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onkurs ogłoszony został</w:t>
      </w:r>
      <w:r w:rsidR="00C0446A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25 marca 2022r.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="00C70A8E" w:rsidRPr="00177A24">
        <w:rPr>
          <w:rFonts w:ascii="Tahoma" w:hAnsi="Tahoma" w:cs="Tahoma"/>
          <w:color w:val="0D0D0D" w:themeColor="text1" w:themeTint="F2"/>
          <w:sz w:val="24"/>
          <w:szCs w:val="24"/>
        </w:rPr>
        <w:t>Ogłoszenie o konkursie zamieszczono w</w:t>
      </w:r>
      <w:r w:rsidR="00F25D03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Biuletynie Informacji Publicznej</w:t>
      </w:r>
      <w:r w:rsidR="00C70A8E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, na tablicy ogłoszeń oraz stronie internetowej </w:t>
      </w:r>
      <w:hyperlink r:id="rId10" w:history="1">
        <w:r w:rsidR="00C70A8E" w:rsidRPr="00177A24">
          <w:rPr>
            <w:rStyle w:val="Hipercze"/>
            <w:rFonts w:ascii="Tahoma" w:hAnsi="Tahoma" w:cs="Tahoma"/>
            <w:sz w:val="24"/>
            <w:szCs w:val="24"/>
          </w:rPr>
          <w:t>www.chorzele.pl.</w:t>
        </w:r>
      </w:hyperlink>
      <w:r w:rsidR="002824BC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Konkurs dotyczył realizacji zadań w zakresie</w:t>
      </w:r>
      <w:r w:rsidR="00FF7FF3" w:rsidRPr="00177A24">
        <w:rPr>
          <w:rFonts w:ascii="Tahoma" w:hAnsi="Tahoma" w:cs="Tahoma"/>
          <w:color w:val="0D0D0D" w:themeColor="text1" w:themeTint="F2"/>
          <w:sz w:val="24"/>
          <w:szCs w:val="24"/>
        </w:rPr>
        <w:t>:</w:t>
      </w:r>
    </w:p>
    <w:p w14:paraId="60E0FB4D" w14:textId="77777777" w:rsidR="003F3712" w:rsidRPr="00177A24" w:rsidRDefault="002824BC" w:rsidP="003F6A9C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wspierania i upowszechniania</w:t>
      </w:r>
      <w:r w:rsidRPr="00177A24">
        <w:rPr>
          <w:rFonts w:ascii="Tahoma" w:hAnsi="Tahoma" w:cs="Tahoma"/>
          <w:bCs/>
          <w:color w:val="0D0D0D" w:themeColor="text1" w:themeTint="F2"/>
          <w:sz w:val="24"/>
          <w:szCs w:val="24"/>
        </w:rPr>
        <w:t xml:space="preserve"> </w:t>
      </w: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kultury fizycznej, </w:t>
      </w:r>
    </w:p>
    <w:p w14:paraId="04AA7954" w14:textId="77777777" w:rsidR="003F3712" w:rsidRPr="00177A24" w:rsidRDefault="002824BC" w:rsidP="003F6A9C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ochrony i promocji zdrowia, </w:t>
      </w:r>
    </w:p>
    <w:p w14:paraId="7F8ED1A4" w14:textId="77777777" w:rsidR="003F3712" w:rsidRPr="00177A24" w:rsidRDefault="002824BC" w:rsidP="003F6A9C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ekologii, ochrony zwierząt oraz ochrony dziedzictwa przyrodniczego, </w:t>
      </w:r>
    </w:p>
    <w:p w14:paraId="12546782" w14:textId="77777777" w:rsidR="003F3712" w:rsidRPr="00177A24" w:rsidRDefault="002824BC" w:rsidP="003F6A9C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kultury, sztuki i ochrony dziedzictwa narodowego,</w:t>
      </w:r>
    </w:p>
    <w:p w14:paraId="2B36E3E0" w14:textId="100F6D9F" w:rsidR="003F3712" w:rsidRPr="00177A24" w:rsidRDefault="002824BC" w:rsidP="003F6A9C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pomocy</w:t>
      </w:r>
      <w:r w:rsidRPr="00177A24">
        <w:rPr>
          <w:rFonts w:ascii="Tahoma" w:hAnsi="Tahoma" w:cs="Tahoma"/>
          <w:bCs/>
          <w:color w:val="0D0D0D" w:themeColor="text1" w:themeTint="F2"/>
          <w:sz w:val="24"/>
          <w:szCs w:val="24"/>
        </w:rPr>
        <w:t xml:space="preserve"> </w:t>
      </w: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społecznej</w:t>
      </w:r>
      <w:r w:rsidR="003F3712"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>, w tym pomocy rodzinom i osobom w trudnej sytuacji życiowej oraz wyrównywania szans tych rodzin i osób</w:t>
      </w: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 </w:t>
      </w:r>
    </w:p>
    <w:p w14:paraId="35A73995" w14:textId="77777777" w:rsidR="003F3712" w:rsidRPr="00177A24" w:rsidRDefault="002824BC" w:rsidP="003F6A9C">
      <w:pPr>
        <w:pStyle w:val="Akapitzlist"/>
        <w:numPr>
          <w:ilvl w:val="0"/>
          <w:numId w:val="5"/>
        </w:num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działalności na rzecz osób niepełnosprawnych </w:t>
      </w:r>
    </w:p>
    <w:p w14:paraId="0C2A98AF" w14:textId="3AED1E11" w:rsidR="002824BC" w:rsidRPr="00177A24" w:rsidRDefault="002824BC" w:rsidP="003F6A9C">
      <w:pPr>
        <w:spacing w:line="360" w:lineRule="auto"/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</w:pP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podejmowanych na rzecz rozwoju gminy Chorzele oraz zaspokajania potrzeb mieszkańców gminy Chorzele. </w:t>
      </w:r>
    </w:p>
    <w:p w14:paraId="120AFDDE" w14:textId="74189233" w:rsidR="00F23299" w:rsidRPr="00177A24" w:rsidRDefault="00E45F78" w:rsidP="003F6A9C">
      <w:pPr>
        <w:spacing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lastRenderedPageBreak/>
        <w:t xml:space="preserve">W konkursie zostały złożone trzy oferty, a w wyniku jego rozstrzygnięcia </w:t>
      </w:r>
      <w:r w:rsidR="009D59EA" w:rsidRPr="00177A24">
        <w:rPr>
          <w:rStyle w:val="Teksttreci2"/>
          <w:rFonts w:ascii="Tahoma" w:eastAsiaTheme="minorHAnsi" w:hAnsi="Tahoma" w:cs="Tahoma"/>
          <w:bCs/>
          <w:color w:val="0D0D0D" w:themeColor="text1" w:themeTint="F2"/>
          <w:sz w:val="24"/>
          <w:szCs w:val="24"/>
          <w:u w:val="none"/>
        </w:rPr>
        <w:t xml:space="preserve">trzy organizacje otrzymały wsparcie finansowe na realizację zadań publicznych w zakresie: kultura, sztuka, ochrona dóbr kultury i dziedzictwa narodowego oraz wspieranie i upowszechnianie kultury fizycznej. Rozdysponowano łącznie kwotę 10 000,00 zł. </w:t>
      </w:r>
      <w:bookmarkStart w:id="1" w:name="_Hlk164327445"/>
    </w:p>
    <w:bookmarkEnd w:id="1"/>
    <w:p w14:paraId="5C06FC3F" w14:textId="64830F55" w:rsidR="00505760" w:rsidRPr="00177A24" w:rsidRDefault="002C7B50" w:rsidP="003F6A9C">
      <w:pPr>
        <w:spacing w:line="360" w:lineRule="auto"/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  <w:t>W 202</w:t>
      </w:r>
      <w:r w:rsidR="009D59EA" w:rsidRPr="00177A24"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  <w:t>3</w:t>
      </w:r>
      <w:r w:rsidRPr="00177A24"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  <w:t xml:space="preserve"> r. dotacje otrzyma</w:t>
      </w:r>
      <w:r w:rsidR="00E45F78" w:rsidRPr="00177A24"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  <w:t>ły</w:t>
      </w:r>
      <w:r w:rsidRPr="00177A24"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  <w:t>:</w:t>
      </w:r>
    </w:p>
    <w:p w14:paraId="7277536E" w14:textId="27A76629" w:rsidR="00505760" w:rsidRPr="00177A24" w:rsidRDefault="00505760" w:rsidP="003F6A9C">
      <w:pPr>
        <w:pStyle w:val="Akapitzlist"/>
        <w:numPr>
          <w:ilvl w:val="0"/>
          <w:numId w:val="8"/>
        </w:numPr>
        <w:spacing w:line="360" w:lineRule="auto"/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  <w:t>Stowarzyszenie „Duczymin – Razem Możemy Więcej”</w:t>
      </w:r>
    </w:p>
    <w:p w14:paraId="66C89646" w14:textId="77777777" w:rsidR="00505760" w:rsidRPr="00177A24" w:rsidRDefault="00505760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Rodzaj zadania: Kultura, sztuka, ochrona dóbr kultury i dziedzictwa narodowego</w:t>
      </w:r>
    </w:p>
    <w:p w14:paraId="034F027A" w14:textId="3F227033" w:rsidR="00505760" w:rsidRPr="00177A24" w:rsidRDefault="00505760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Nazwa zadania: </w:t>
      </w:r>
      <w:r w:rsidR="002567C1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„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Letnie kino pod chmurką w Duczyminie</w:t>
      </w:r>
      <w:r w:rsidR="002567C1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”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ab/>
      </w:r>
    </w:p>
    <w:p w14:paraId="675EEA6E" w14:textId="2A325543" w:rsidR="0083233B" w:rsidRPr="00177A24" w:rsidRDefault="0083233B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Wnioskowana kwota dotacji: </w:t>
      </w:r>
      <w:r w:rsidR="009D59EA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5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000,00 zł</w:t>
      </w:r>
    </w:p>
    <w:p w14:paraId="17375E28" w14:textId="18286B8C" w:rsidR="0083233B" w:rsidRPr="00177A24" w:rsidRDefault="0083233B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Przyzna kwota dotacji: </w:t>
      </w:r>
      <w:r w:rsidR="009D59EA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2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</w:t>
      </w:r>
      <w:r w:rsidR="009D59EA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5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00,00 zł</w:t>
      </w:r>
    </w:p>
    <w:p w14:paraId="02C11085" w14:textId="176CA760" w:rsidR="00BF571B" w:rsidRPr="00177A24" w:rsidRDefault="009D59EA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Zadanie polegało na zorganizowaniu cyklu filmowych pokazów plenerowych dla mieszkańców Duczymina, sołectwa Duczymin i mieszkańców z innych miejscowości. W ramach zadania organizatorzy zorganizowali 4 pokazy, z uwzględnieniem podziału wiekowego (oddzielnie pokazy dla dzieci, oddzielnie dla dorosłych). Poprzez realizację zadania Stowarzyszenie zaktywizowało i zintegrowało społeczność lokalną. </w:t>
      </w:r>
    </w:p>
    <w:p w14:paraId="439FD078" w14:textId="1DE2ADB1" w:rsidR="00BE394F" w:rsidRPr="00177A24" w:rsidRDefault="009D59EA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noProof/>
          <w:color w:val="0D0D0D" w:themeColor="text1" w:themeTint="F2"/>
          <w:sz w:val="24"/>
          <w:szCs w:val="24"/>
        </w:rPr>
        <w:drawing>
          <wp:inline distT="0" distB="0" distL="0" distR="0" wp14:anchorId="3F47D5E5" wp14:editId="17877C7C">
            <wp:extent cx="3999230" cy="2670175"/>
            <wp:effectExtent l="0" t="0" r="1270" b="0"/>
            <wp:docPr id="1495323093" name="Obraz 1" descr="Burmistrz Beata Szczepankowska wraz z prezesem stowarzyszenia oraz dyrektorem Wydziału Oświaty i Promocji. Prezes trzyma w rękach 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23093" name="Obraz 1" descr="Burmistrz Beata Szczepankowska wraz z prezesem stowarzyszenia oraz dyrektorem Wydziału Oświaty i Promocji. Prezes trzyma w rękach bo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0E5B9" w14:textId="278DCCAF" w:rsidR="004A4AE2" w:rsidRPr="00177A24" w:rsidRDefault="00BE394F" w:rsidP="003F6A9C">
      <w:pPr>
        <w:pStyle w:val="Legenda"/>
        <w:rPr>
          <w:rFonts w:eastAsia="Calibri"/>
          <w:color w:val="0D0D0D" w:themeColor="text1" w:themeTint="F2"/>
          <w:sz w:val="24"/>
          <w:szCs w:val="24"/>
        </w:rPr>
      </w:pPr>
      <w:r w:rsidRPr="00177A24">
        <w:t xml:space="preserve">Rysunek </w:t>
      </w:r>
      <w:fldSimple w:instr=" SEQ Rysunek \* ARABIC ">
        <w:r w:rsidR="00916AD7" w:rsidRPr="00177A24">
          <w:rPr>
            <w:noProof/>
          </w:rPr>
          <w:t>1</w:t>
        </w:r>
      </w:fldSimple>
      <w:r w:rsidR="007B4F3B" w:rsidRPr="00177A24">
        <w:t xml:space="preserve"> Podpisanie umowy z przedstawici</w:t>
      </w:r>
      <w:r w:rsidR="00797FA6" w:rsidRPr="00177A24">
        <w:t>elem</w:t>
      </w:r>
      <w:r w:rsidR="007B4F3B" w:rsidRPr="00177A24">
        <w:t xml:space="preserve"> Stowarzyszenia „Duczymin – Razem Możemy Więcej”, źródło UMIG w Chorzelach</w:t>
      </w:r>
    </w:p>
    <w:p w14:paraId="03760EF8" w14:textId="3CE6DDE0" w:rsidR="00505760" w:rsidRPr="00177A24" w:rsidRDefault="00505760" w:rsidP="003F6A9C">
      <w:pPr>
        <w:pStyle w:val="Akapitzlist"/>
        <w:numPr>
          <w:ilvl w:val="0"/>
          <w:numId w:val="8"/>
        </w:numPr>
        <w:spacing w:line="360" w:lineRule="auto"/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  <w:t>Ochotnicza Straż Pożarna</w:t>
      </w:r>
      <w:r w:rsidR="002567C1" w:rsidRPr="00177A24"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  <w:t xml:space="preserve"> w Nowej Wsi</w:t>
      </w:r>
    </w:p>
    <w:p w14:paraId="6328E149" w14:textId="77777777" w:rsidR="00505760" w:rsidRPr="00177A24" w:rsidRDefault="00505760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lastRenderedPageBreak/>
        <w:t>Rodzaj zadania: Wspieranie i upowszechnianie kultury fizycznej</w:t>
      </w:r>
    </w:p>
    <w:p w14:paraId="55A7F6A6" w14:textId="63512650" w:rsidR="0083233B" w:rsidRPr="00177A24" w:rsidRDefault="00505760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Nazwa zadania: </w:t>
      </w:r>
      <w:r w:rsidR="002567C1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„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Aktywizacja młodzieży</w:t>
      </w:r>
      <w:r w:rsidR="002567C1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poprzez współzawodnictwo sportowo- pożarnicze”</w:t>
      </w:r>
    </w:p>
    <w:p w14:paraId="5F147BC4" w14:textId="33E43A42" w:rsidR="0083233B" w:rsidRPr="00177A24" w:rsidRDefault="0083233B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Wnioskowana kwota dotacji: </w:t>
      </w:r>
      <w:r w:rsidR="002567C1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5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</w:t>
      </w:r>
      <w:r w:rsidR="002567C1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0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00,00 zł</w:t>
      </w:r>
    </w:p>
    <w:p w14:paraId="33B57196" w14:textId="4229A511" w:rsidR="0083233B" w:rsidRPr="00177A24" w:rsidRDefault="0083233B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Przyzna kwota dotacji: </w:t>
      </w:r>
      <w:r w:rsidR="002635E4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4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 </w:t>
      </w:r>
      <w:r w:rsidR="002635E4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5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00,00 zł</w:t>
      </w:r>
    </w:p>
    <w:p w14:paraId="35498D78" w14:textId="33D29D3A" w:rsidR="002567C1" w:rsidRPr="00177A24" w:rsidRDefault="002567C1" w:rsidP="003F6A9C">
      <w:pPr>
        <w:spacing w:line="360" w:lineRule="auto"/>
        <w:rPr>
          <w:rFonts w:ascii="Tahoma" w:eastAsia="Calibri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Zadanie polegało na zwiększeniu sprawności fizycznej poprzez</w:t>
      </w:r>
      <w:r w:rsidR="00BF7C12" w:rsidRPr="00177A24">
        <w:rPr>
          <w:rFonts w:ascii="Tahoma" w:hAnsi="Tahoma" w:cs="Tahoma"/>
        </w:rPr>
        <w:t xml:space="preserve"> </w:t>
      </w:r>
      <w:r w:rsidR="00BF7C12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przygotowanie i uczestnictwo drużyny w zawodach sportowo-pożarniczych. 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W ramach zadania zakupiono dla M</w:t>
      </w:r>
      <w:r w:rsidR="00BF7C12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DP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w Nowej</w:t>
      </w:r>
      <w:r w:rsidR="00BF7C12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Wsi ubrania koszarowe, czapki strażackie, koszulki oraz bluzy </w:t>
      </w:r>
      <w:proofErr w:type="spellStart"/>
      <w:r w:rsidR="00BF7C12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polarowe</w:t>
      </w:r>
      <w:proofErr w:type="spellEnd"/>
      <w:r w:rsidR="00BF7C12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.</w:t>
      </w:r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Drużyna w nowym umundurowaniu wystartowała w </w:t>
      </w:r>
      <w:bookmarkStart w:id="2" w:name="_Hlk164322520"/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Eliminacjach Wojewódzkich Młodzieżowych Drużyn Pożarniczych w Mławie</w:t>
      </w:r>
      <w:bookmarkEnd w:id="2"/>
      <w:r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>.</w:t>
      </w:r>
      <w:r w:rsidR="00BF7C12" w:rsidRPr="00177A24">
        <w:rPr>
          <w:rFonts w:ascii="Tahoma" w:eastAsia="Calibri" w:hAnsi="Tahoma" w:cs="Tahoma"/>
          <w:color w:val="0D0D0D" w:themeColor="text1" w:themeTint="F2"/>
          <w:sz w:val="24"/>
          <w:szCs w:val="24"/>
        </w:rPr>
        <w:t xml:space="preserve"> Zadanie zaktywizowało młodzież i zachęciło do wstępowania w szeregi MDP, a przede wszystkim poprawiło ich  sprawność fizyczną, bardzo potrzebną w rozwoju młodych ludzi, a jednocześnie nieodzowną podczas akcji ratowania mienia i życia.</w:t>
      </w:r>
    </w:p>
    <w:p w14:paraId="477674C4" w14:textId="77777777" w:rsidR="009E3D3C" w:rsidRPr="00177A24" w:rsidRDefault="00C92E50" w:rsidP="003F6A9C">
      <w:pPr>
        <w:keepNext/>
        <w:spacing w:line="360" w:lineRule="auto"/>
        <w:rPr>
          <w:rFonts w:ascii="Tahoma" w:hAnsi="Tahoma" w:cs="Tahoma"/>
        </w:rPr>
      </w:pPr>
      <w:r w:rsidRPr="00177A24">
        <w:rPr>
          <w:rFonts w:ascii="Tahoma" w:eastAsia="Calibri" w:hAnsi="Tahoma" w:cs="Tahoma"/>
          <w:noProof/>
          <w:color w:val="0D0D0D" w:themeColor="text1" w:themeTint="F2"/>
          <w:sz w:val="24"/>
          <w:szCs w:val="24"/>
        </w:rPr>
        <w:drawing>
          <wp:inline distT="0" distB="0" distL="0" distR="0" wp14:anchorId="057EEE09" wp14:editId="20FEF1E3">
            <wp:extent cx="3968798" cy="2647950"/>
            <wp:effectExtent l="0" t="0" r="0" b="0"/>
            <wp:docPr id="1754936668" name="Obraz 5" descr="Burmistrz Beata Szczepankowska wraz z przedstawicielami stowarzyszenia oraz przedstawicielami Urzędu. Przedstawiciele stowarzyszenia trzymają w rękach teczkę z herbem gminy oraz 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36668" name="Obraz 5" descr="Burmistrz Beata Szczepankowska wraz z przedstawicielami stowarzyszenia oraz przedstawicielami Urzędu. Przedstawiciele stowarzyszenia trzymają w rękach teczkę z herbem gminy oraz bo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28" cy="265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A5866" w14:textId="6C577CBA" w:rsidR="009E3D3C" w:rsidRPr="00177A24" w:rsidRDefault="009E3D3C" w:rsidP="003F6A9C">
      <w:pPr>
        <w:pStyle w:val="Legenda"/>
      </w:pPr>
      <w:r w:rsidRPr="00177A24">
        <w:t xml:space="preserve">Rysunek </w:t>
      </w:r>
      <w:fldSimple w:instr=" SEQ Rysunek \* ARABIC ">
        <w:r w:rsidR="00916AD7" w:rsidRPr="00177A24">
          <w:rPr>
            <w:noProof/>
          </w:rPr>
          <w:t>2</w:t>
        </w:r>
      </w:fldSimple>
      <w:r w:rsidRPr="00177A24">
        <w:t xml:space="preserve"> Podpisanie umowy z przedstawicielami Stowarzyszenia OSP w Nowej Wsi</w:t>
      </w:r>
      <w:r w:rsidR="00B25F75" w:rsidRPr="00177A24">
        <w:t>, źródło:  UMIG w Chorzelach</w:t>
      </w:r>
    </w:p>
    <w:p w14:paraId="0CD049CE" w14:textId="77777777" w:rsidR="009E3D3C" w:rsidRPr="00177A24" w:rsidRDefault="00C92E50" w:rsidP="003F6A9C">
      <w:pPr>
        <w:keepNext/>
        <w:spacing w:line="360" w:lineRule="auto"/>
        <w:rPr>
          <w:rFonts w:ascii="Tahoma" w:hAnsi="Tahoma" w:cs="Tahoma"/>
        </w:rPr>
      </w:pPr>
      <w:r w:rsidRPr="00177A24">
        <w:rPr>
          <w:rFonts w:ascii="Tahoma" w:hAnsi="Tahoma" w:cs="Tahoma"/>
          <w:noProof/>
        </w:rPr>
        <w:lastRenderedPageBreak/>
        <w:drawing>
          <wp:inline distT="0" distB="0" distL="0" distR="0" wp14:anchorId="6AC9242A" wp14:editId="780FA984">
            <wp:extent cx="3806169" cy="2019300"/>
            <wp:effectExtent l="0" t="0" r="4445" b="0"/>
            <wp:docPr id="516272234" name="Obraz 3" descr="Bluzy polarowe z herbem gmi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72234" name="Obraz 3" descr="Bluzy polarowe z herbem gminy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34" cy="20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594F" w14:textId="1C6AB678" w:rsidR="00C92E50" w:rsidRPr="00177A24" w:rsidRDefault="009E3D3C" w:rsidP="003F6A9C">
      <w:pPr>
        <w:pStyle w:val="Legenda"/>
        <w:rPr>
          <w:rFonts w:eastAsia="Calibri"/>
          <w:color w:val="0D0D0D" w:themeColor="text1" w:themeTint="F2"/>
          <w:sz w:val="24"/>
          <w:szCs w:val="24"/>
        </w:rPr>
      </w:pPr>
      <w:r w:rsidRPr="00177A24">
        <w:t xml:space="preserve">Rysunek </w:t>
      </w:r>
      <w:fldSimple w:instr=" SEQ Rysunek \* ARABIC ">
        <w:r w:rsidR="00916AD7" w:rsidRPr="00177A24">
          <w:rPr>
            <w:noProof/>
          </w:rPr>
          <w:t>3</w:t>
        </w:r>
      </w:fldSimple>
      <w:r w:rsidRPr="00177A24">
        <w:t xml:space="preserve"> Bluzy </w:t>
      </w:r>
      <w:proofErr w:type="spellStart"/>
      <w:r w:rsidRPr="00177A24">
        <w:t>polarowe</w:t>
      </w:r>
      <w:proofErr w:type="spellEnd"/>
      <w:r w:rsidRPr="00177A24">
        <w:t xml:space="preserve"> zakupione w ra</w:t>
      </w:r>
      <w:r w:rsidR="00B25F75" w:rsidRPr="00177A24">
        <w:t>m</w:t>
      </w:r>
      <w:r w:rsidRPr="00177A24">
        <w:t>ach zadania publicznego</w:t>
      </w:r>
      <w:r w:rsidR="00B25F75" w:rsidRPr="00177A24">
        <w:t xml:space="preserve">. </w:t>
      </w:r>
      <w:bookmarkStart w:id="3" w:name="_Hlk164322471"/>
      <w:r w:rsidR="00B25F75" w:rsidRPr="00177A24">
        <w:t>źródło:  UMIG w Chorzelach</w:t>
      </w:r>
    </w:p>
    <w:bookmarkEnd w:id="3"/>
    <w:p w14:paraId="40F830A1" w14:textId="3585E101" w:rsidR="00B25F75" w:rsidRPr="00177A24" w:rsidRDefault="00C23276" w:rsidP="003F6A9C">
      <w:pPr>
        <w:keepNext/>
        <w:spacing w:line="360" w:lineRule="auto"/>
        <w:rPr>
          <w:rFonts w:ascii="Tahoma" w:hAnsi="Tahoma" w:cs="Tahoma"/>
        </w:rPr>
      </w:pPr>
      <w:r w:rsidRPr="00177A24">
        <w:rPr>
          <w:rFonts w:ascii="Tahoma" w:hAnsi="Tahoma" w:cs="Tahoma"/>
          <w:noProof/>
        </w:rPr>
        <w:drawing>
          <wp:inline distT="0" distB="0" distL="0" distR="0" wp14:anchorId="5BB58DCE" wp14:editId="1DB7D673">
            <wp:extent cx="2562225" cy="2881434"/>
            <wp:effectExtent l="0" t="0" r="0" b="0"/>
            <wp:docPr id="414579638" name="Obraz 2" descr="Młodzież w strojach strażackich stoi na bieżni, jedno dziecko trzyma plakietkę z napisem ODP Nowa Wieś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79638" name="Obraz 2" descr="Młodzież w strojach strażackich stoi na bieżni, jedno dziecko trzyma plakietkę z napisem ODP Nowa Wieś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75"/>
                    <a:stretch/>
                  </pic:blipFill>
                  <pic:spPr bwMode="auto">
                    <a:xfrm>
                      <a:off x="0" y="0"/>
                      <a:ext cx="2623578" cy="295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37B72" w14:textId="461A1AC7" w:rsidR="00C23276" w:rsidRPr="00177A24" w:rsidRDefault="00B25F75" w:rsidP="003F6A9C">
      <w:pPr>
        <w:pStyle w:val="Legenda"/>
        <w:rPr>
          <w:rFonts w:eastAsia="Calibri"/>
          <w:color w:val="0D0D0D" w:themeColor="text1" w:themeTint="F2"/>
          <w:sz w:val="24"/>
          <w:szCs w:val="24"/>
        </w:rPr>
      </w:pPr>
      <w:r w:rsidRPr="00177A24">
        <w:t xml:space="preserve">Rysunek </w:t>
      </w:r>
      <w:fldSimple w:instr=" SEQ Rysunek \* ARABIC ">
        <w:r w:rsidR="00916AD7" w:rsidRPr="00177A24">
          <w:rPr>
            <w:noProof/>
          </w:rPr>
          <w:t>4</w:t>
        </w:r>
      </w:fldSimple>
      <w:r w:rsidRPr="00177A24">
        <w:t xml:space="preserve"> MDP z Nowej Wsi podczas Eliminacji Wojewódzkich Młodzieżowych Drużyn Pożarniczych w Mławie, źródło: UMIG w Chorzelach</w:t>
      </w:r>
    </w:p>
    <w:p w14:paraId="765A1089" w14:textId="5D5BA3A1" w:rsidR="00C23276" w:rsidRPr="00177A24" w:rsidRDefault="00C23276" w:rsidP="003F6A9C">
      <w:pPr>
        <w:pStyle w:val="Akapitzlist"/>
        <w:numPr>
          <w:ilvl w:val="0"/>
          <w:numId w:val="8"/>
        </w:numPr>
        <w:spacing w:line="360" w:lineRule="auto"/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</w:pPr>
      <w:r w:rsidRPr="00177A24">
        <w:rPr>
          <w:rFonts w:ascii="Tahoma" w:eastAsia="Calibri" w:hAnsi="Tahoma" w:cs="Tahoma"/>
          <w:b/>
          <w:bCs/>
          <w:color w:val="0D0D0D" w:themeColor="text1" w:themeTint="F2"/>
          <w:sz w:val="24"/>
          <w:szCs w:val="24"/>
        </w:rPr>
        <w:t>Stowarzyszenie Dwór i Park w Bogdanach Wielkich</w:t>
      </w:r>
    </w:p>
    <w:p w14:paraId="644179B6" w14:textId="73A3C060" w:rsidR="00C23276" w:rsidRPr="00177A24" w:rsidRDefault="00C23276" w:rsidP="003F6A9C">
      <w:pPr>
        <w:keepNext/>
        <w:spacing w:line="360" w:lineRule="auto"/>
        <w:rPr>
          <w:rFonts w:ascii="Tahoma" w:hAnsi="Tahoma" w:cs="Tahoma"/>
          <w:sz w:val="24"/>
          <w:szCs w:val="24"/>
        </w:rPr>
      </w:pPr>
      <w:r w:rsidRPr="00177A24">
        <w:rPr>
          <w:rFonts w:ascii="Tahoma" w:hAnsi="Tahoma" w:cs="Tahoma"/>
          <w:sz w:val="24"/>
          <w:szCs w:val="24"/>
        </w:rPr>
        <w:t>Rodzaj zadania: Kultura, sztuka, ochrona dóbr kultury i dziedzictwa narodowego</w:t>
      </w:r>
    </w:p>
    <w:p w14:paraId="3EE73879" w14:textId="6C952116" w:rsidR="00C23276" w:rsidRPr="00177A24" w:rsidRDefault="00C23276" w:rsidP="003F6A9C">
      <w:pPr>
        <w:keepNext/>
        <w:spacing w:line="360" w:lineRule="auto"/>
        <w:rPr>
          <w:rFonts w:ascii="Tahoma" w:hAnsi="Tahoma" w:cs="Tahoma"/>
          <w:sz w:val="24"/>
          <w:szCs w:val="24"/>
        </w:rPr>
      </w:pPr>
      <w:r w:rsidRPr="00177A24">
        <w:rPr>
          <w:rFonts w:ascii="Tahoma" w:hAnsi="Tahoma" w:cs="Tahoma"/>
          <w:sz w:val="24"/>
          <w:szCs w:val="24"/>
        </w:rPr>
        <w:t>Nazwa zadania: „</w:t>
      </w:r>
      <w:r w:rsidR="002635E4" w:rsidRPr="00177A24">
        <w:rPr>
          <w:rFonts w:ascii="Tahoma" w:hAnsi="Tahoma" w:cs="Tahoma"/>
          <w:sz w:val="24"/>
          <w:szCs w:val="24"/>
        </w:rPr>
        <w:t>Muzyczny plener w Bogdanach – otwarty koncert dla mieszkańców gminy</w:t>
      </w:r>
    </w:p>
    <w:p w14:paraId="476E4F60" w14:textId="6398A61E" w:rsidR="00C23276" w:rsidRPr="00177A24" w:rsidRDefault="00C23276" w:rsidP="003F6A9C">
      <w:pPr>
        <w:keepNext/>
        <w:spacing w:line="360" w:lineRule="auto"/>
        <w:rPr>
          <w:rFonts w:ascii="Tahoma" w:hAnsi="Tahoma" w:cs="Tahoma"/>
          <w:sz w:val="24"/>
          <w:szCs w:val="24"/>
        </w:rPr>
      </w:pPr>
      <w:r w:rsidRPr="00177A24">
        <w:rPr>
          <w:rFonts w:ascii="Tahoma" w:hAnsi="Tahoma" w:cs="Tahoma"/>
          <w:sz w:val="24"/>
          <w:szCs w:val="24"/>
        </w:rPr>
        <w:t xml:space="preserve">Wnioskowana kwota dotacji: </w:t>
      </w:r>
      <w:r w:rsidR="002635E4" w:rsidRPr="00177A24">
        <w:rPr>
          <w:rFonts w:ascii="Tahoma" w:hAnsi="Tahoma" w:cs="Tahoma"/>
          <w:sz w:val="24"/>
          <w:szCs w:val="24"/>
        </w:rPr>
        <w:t>5</w:t>
      </w:r>
      <w:r w:rsidRPr="00177A24">
        <w:rPr>
          <w:rFonts w:ascii="Tahoma" w:hAnsi="Tahoma" w:cs="Tahoma"/>
          <w:sz w:val="24"/>
          <w:szCs w:val="24"/>
        </w:rPr>
        <w:t xml:space="preserve"> 000,00 zł</w:t>
      </w:r>
    </w:p>
    <w:p w14:paraId="1156B6EA" w14:textId="2BA26149" w:rsidR="00BE394F" w:rsidRPr="00177A24" w:rsidRDefault="00C23276" w:rsidP="003F6A9C">
      <w:pPr>
        <w:keepNext/>
        <w:spacing w:line="360" w:lineRule="auto"/>
        <w:rPr>
          <w:rFonts w:ascii="Tahoma" w:hAnsi="Tahoma" w:cs="Tahoma"/>
          <w:sz w:val="24"/>
          <w:szCs w:val="24"/>
        </w:rPr>
      </w:pPr>
      <w:r w:rsidRPr="00177A24">
        <w:rPr>
          <w:rFonts w:ascii="Tahoma" w:hAnsi="Tahoma" w:cs="Tahoma"/>
          <w:sz w:val="24"/>
          <w:szCs w:val="24"/>
        </w:rPr>
        <w:t xml:space="preserve">Przyzna kwota dotacji: </w:t>
      </w:r>
      <w:r w:rsidR="00430946" w:rsidRPr="00177A24">
        <w:rPr>
          <w:rFonts w:ascii="Tahoma" w:hAnsi="Tahoma" w:cs="Tahoma"/>
          <w:sz w:val="24"/>
          <w:szCs w:val="24"/>
        </w:rPr>
        <w:t>3</w:t>
      </w:r>
      <w:r w:rsidRPr="00177A24">
        <w:rPr>
          <w:rFonts w:ascii="Tahoma" w:hAnsi="Tahoma" w:cs="Tahoma"/>
          <w:sz w:val="24"/>
          <w:szCs w:val="24"/>
        </w:rPr>
        <w:t xml:space="preserve"> </w:t>
      </w:r>
      <w:r w:rsidR="00430946" w:rsidRPr="00177A24">
        <w:rPr>
          <w:rFonts w:ascii="Tahoma" w:hAnsi="Tahoma" w:cs="Tahoma"/>
          <w:sz w:val="24"/>
          <w:szCs w:val="24"/>
        </w:rPr>
        <w:t>0</w:t>
      </w:r>
      <w:r w:rsidRPr="00177A24">
        <w:rPr>
          <w:rFonts w:ascii="Tahoma" w:hAnsi="Tahoma" w:cs="Tahoma"/>
          <w:sz w:val="24"/>
          <w:szCs w:val="24"/>
        </w:rPr>
        <w:t>00,00 zł</w:t>
      </w:r>
    </w:p>
    <w:p w14:paraId="03220A3C" w14:textId="77777777" w:rsidR="003E6657" w:rsidRPr="00177A24" w:rsidRDefault="003E6657" w:rsidP="003F6A9C">
      <w:pPr>
        <w:spacing w:line="360" w:lineRule="auto"/>
        <w:rPr>
          <w:rFonts w:ascii="Tahoma" w:hAnsi="Tahoma" w:cs="Tahoma"/>
          <w:sz w:val="24"/>
          <w:szCs w:val="24"/>
        </w:rPr>
      </w:pPr>
      <w:r w:rsidRPr="00177A24">
        <w:rPr>
          <w:rFonts w:ascii="Tahoma" w:hAnsi="Tahoma" w:cs="Tahoma"/>
          <w:sz w:val="24"/>
          <w:szCs w:val="24"/>
        </w:rPr>
        <w:t xml:space="preserve">Zadanie polegało na organizacji koncertu plenerowego w parku dworskim w miejscowości Bogdany Wielkie dla mieszkańców Gminy Chorzele. W koncercie wzięło udział ok. 160 osób. Tematyka koncertu była związana z dziedzictwem historycznym </w:t>
      </w:r>
      <w:r w:rsidRPr="00177A24">
        <w:rPr>
          <w:rFonts w:ascii="Tahoma" w:hAnsi="Tahoma" w:cs="Tahoma"/>
          <w:sz w:val="24"/>
          <w:szCs w:val="24"/>
        </w:rPr>
        <w:lastRenderedPageBreak/>
        <w:t xml:space="preserve">dworku. Podczas koncertu wystąpiła Rodzinna Kapela Wasilewskich, tworząca muzykę na pograniczu </w:t>
      </w:r>
      <w:proofErr w:type="spellStart"/>
      <w:r w:rsidRPr="00177A24">
        <w:rPr>
          <w:rFonts w:ascii="Tahoma" w:hAnsi="Tahoma" w:cs="Tahoma"/>
          <w:sz w:val="24"/>
          <w:szCs w:val="24"/>
        </w:rPr>
        <w:t>etnofolku</w:t>
      </w:r>
      <w:proofErr w:type="spellEnd"/>
      <w:r w:rsidRPr="00177A24">
        <w:rPr>
          <w:rFonts w:ascii="Tahoma" w:hAnsi="Tahoma" w:cs="Tahoma"/>
          <w:sz w:val="24"/>
          <w:szCs w:val="24"/>
        </w:rPr>
        <w:t>, muzyki regionalnej i elementów muzyki klezmerskiej.</w:t>
      </w:r>
    </w:p>
    <w:p w14:paraId="358F581D" w14:textId="479F186D" w:rsidR="003E6657" w:rsidRPr="00177A24" w:rsidRDefault="003E6657" w:rsidP="003F6A9C">
      <w:pPr>
        <w:keepNext/>
        <w:spacing w:line="360" w:lineRule="auto"/>
        <w:rPr>
          <w:rFonts w:ascii="Tahoma" w:hAnsi="Tahoma" w:cs="Tahoma"/>
        </w:rPr>
      </w:pPr>
      <w:r w:rsidRPr="00177A24">
        <w:rPr>
          <w:rFonts w:ascii="Tahoma" w:hAnsi="Tahoma" w:cs="Tahoma"/>
          <w:noProof/>
        </w:rPr>
        <w:drawing>
          <wp:inline distT="0" distB="0" distL="0" distR="0" wp14:anchorId="0EA8B3B6" wp14:editId="3C8B98E2">
            <wp:extent cx="4229100" cy="2820776"/>
            <wp:effectExtent l="0" t="0" r="0" b="0"/>
            <wp:docPr id="945799667" name="Obraz 7" descr="Burmistrz Beata Szczepankowska wraz z przedstawicielami stowarzyszenia oraz przedstawicielami Urzędu. Przedstawiciele stowarzyszenia trzymają w rękach 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99667" name="Obraz 7" descr="Burmistrz Beata Szczepankowska wraz z przedstawicielami stowarzyszenia oraz przedstawicielami Urzędu. Przedstawiciele stowarzyszenia trzymają w rękach bo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73" cy="284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6A491" w14:textId="052BBF06" w:rsidR="00041C53" w:rsidRPr="00177A24" w:rsidRDefault="00B25F75" w:rsidP="003F6A9C">
      <w:pPr>
        <w:pStyle w:val="Legenda"/>
        <w:rPr>
          <w:sz w:val="24"/>
          <w:szCs w:val="24"/>
        </w:rPr>
      </w:pPr>
      <w:r w:rsidRPr="00177A24">
        <w:t xml:space="preserve">Rysunek </w:t>
      </w:r>
      <w:fldSimple w:instr=" SEQ Rysunek \* ARABIC ">
        <w:r w:rsidR="00916AD7" w:rsidRPr="00177A24">
          <w:rPr>
            <w:noProof/>
          </w:rPr>
          <w:t>5</w:t>
        </w:r>
      </w:fldSimple>
      <w:r w:rsidRPr="00177A24">
        <w:t xml:space="preserve"> Podpisanie umowy z prezesem Stowarzyszenia Dwór i Park w Bogdanach Wielkich, źródło UMIG w Chorzelach</w:t>
      </w:r>
    </w:p>
    <w:p w14:paraId="373DF9E9" w14:textId="7E1DB318" w:rsidR="00E45F78" w:rsidRPr="00177A24" w:rsidRDefault="00E45F78" w:rsidP="003F6A9C">
      <w:pPr>
        <w:spacing w:line="360" w:lineRule="auto"/>
        <w:rPr>
          <w:rFonts w:ascii="Tahoma" w:hAnsi="Tahoma" w:cs="Tahoma"/>
          <w:sz w:val="24"/>
          <w:szCs w:val="24"/>
          <w:lang w:eastAsia="pl-PL"/>
        </w:rPr>
      </w:pPr>
      <w:r w:rsidRPr="00177A24">
        <w:rPr>
          <w:rFonts w:ascii="Tahoma" w:hAnsi="Tahoma" w:cs="Tahoma"/>
          <w:sz w:val="24"/>
          <w:szCs w:val="24"/>
          <w:lang w:eastAsia="pl-PL"/>
        </w:rPr>
        <w:t xml:space="preserve">Organizacje po realizacji projektów, złożyły wymagane sprawozdania </w:t>
      </w:r>
      <w:proofErr w:type="spellStart"/>
      <w:r w:rsidRPr="00177A24">
        <w:rPr>
          <w:rFonts w:ascii="Tahoma" w:hAnsi="Tahoma" w:cs="Tahoma"/>
          <w:sz w:val="24"/>
          <w:szCs w:val="24"/>
          <w:lang w:eastAsia="pl-PL"/>
        </w:rPr>
        <w:t>merytoryczno</w:t>
      </w:r>
      <w:proofErr w:type="spellEnd"/>
      <w:r w:rsidRPr="00177A24">
        <w:rPr>
          <w:rFonts w:ascii="Tahoma" w:hAnsi="Tahoma" w:cs="Tahoma"/>
          <w:sz w:val="24"/>
          <w:szCs w:val="24"/>
          <w:lang w:eastAsia="pl-PL"/>
        </w:rPr>
        <w:t xml:space="preserve"> – finansowe, które zostały zaakceptowane, a udzielone dotacje prawidłowo rozliczone.</w:t>
      </w:r>
    </w:p>
    <w:p w14:paraId="761BDF49" w14:textId="0CAC8519" w:rsidR="00E45F78" w:rsidRPr="00177A24" w:rsidRDefault="00B25F75" w:rsidP="003F6A9C">
      <w:pPr>
        <w:spacing w:line="360" w:lineRule="auto"/>
        <w:rPr>
          <w:rFonts w:ascii="Tahoma" w:hAnsi="Tahoma" w:cs="Tahoma"/>
          <w:sz w:val="24"/>
          <w:szCs w:val="24"/>
          <w:lang w:eastAsia="pl-PL"/>
        </w:rPr>
      </w:pPr>
      <w:r w:rsidRPr="00177A24">
        <w:rPr>
          <w:rFonts w:ascii="Tahoma" w:hAnsi="Tahoma" w:cs="Tahoma"/>
          <w:sz w:val="24"/>
          <w:szCs w:val="24"/>
          <w:lang w:eastAsia="pl-PL"/>
        </w:rPr>
        <w:t xml:space="preserve">Gmina ogłasza również corocznie </w:t>
      </w:r>
      <w:bookmarkStart w:id="4" w:name="_Hlk164325855"/>
      <w:r w:rsidRPr="00177A24">
        <w:rPr>
          <w:rFonts w:ascii="Tahoma" w:hAnsi="Tahoma" w:cs="Tahoma"/>
          <w:sz w:val="24"/>
          <w:szCs w:val="24"/>
          <w:lang w:eastAsia="pl-PL"/>
        </w:rPr>
        <w:t xml:space="preserve">konkurs ofert </w:t>
      </w:r>
      <w:r w:rsidR="000D2DAB" w:rsidRPr="00177A24">
        <w:rPr>
          <w:rFonts w:ascii="Tahoma" w:hAnsi="Tahoma" w:cs="Tahoma"/>
          <w:sz w:val="24"/>
          <w:szCs w:val="24"/>
          <w:lang w:eastAsia="pl-PL"/>
        </w:rPr>
        <w:t>na realizację zadania własnego Gminy Chorzele w zakresie tworzenia warunków sprzyjających rozwojowi sportu</w:t>
      </w:r>
      <w:bookmarkEnd w:id="4"/>
      <w:r w:rsidR="000D2DAB" w:rsidRPr="00177A24">
        <w:rPr>
          <w:rFonts w:ascii="Tahoma" w:hAnsi="Tahoma" w:cs="Tahoma"/>
          <w:sz w:val="24"/>
          <w:szCs w:val="24"/>
          <w:lang w:eastAsia="pl-PL"/>
        </w:rPr>
        <w:t xml:space="preserve">, w którym udział biorą lokalne kluby sportowe. W ramach konkursu w 2023 roku dotację otrzymał </w:t>
      </w:r>
      <w:r w:rsidR="000D2DAB" w:rsidRPr="00177A24">
        <w:rPr>
          <w:rFonts w:ascii="Tahoma" w:hAnsi="Tahoma" w:cs="Tahoma"/>
          <w:b/>
          <w:bCs/>
          <w:sz w:val="24"/>
          <w:szCs w:val="24"/>
          <w:lang w:eastAsia="pl-PL"/>
        </w:rPr>
        <w:t>Klub Sportowy KS Orzyc Chorzele</w:t>
      </w:r>
      <w:r w:rsidR="000D2DAB" w:rsidRPr="00177A24">
        <w:rPr>
          <w:rFonts w:ascii="Tahoma" w:hAnsi="Tahoma" w:cs="Tahoma"/>
          <w:sz w:val="24"/>
          <w:szCs w:val="24"/>
          <w:lang w:eastAsia="pl-PL"/>
        </w:rPr>
        <w:t xml:space="preserve"> w</w:t>
      </w:r>
      <w:r w:rsidR="00797FA6" w:rsidRPr="00177A24">
        <w:rPr>
          <w:rFonts w:ascii="Tahoma" w:hAnsi="Tahoma" w:cs="Tahoma"/>
          <w:sz w:val="24"/>
          <w:szCs w:val="24"/>
          <w:lang w:eastAsia="pl-PL"/>
        </w:rPr>
        <w:t>e wnioskowanej</w:t>
      </w:r>
      <w:r w:rsidR="000D2DAB" w:rsidRPr="00177A24">
        <w:rPr>
          <w:rFonts w:ascii="Tahoma" w:hAnsi="Tahoma" w:cs="Tahoma"/>
          <w:sz w:val="24"/>
          <w:szCs w:val="24"/>
          <w:lang w:eastAsia="pl-PL"/>
        </w:rPr>
        <w:t xml:space="preserve"> kwocie 100.</w:t>
      </w:r>
      <w:r w:rsidR="00E45F78" w:rsidRPr="00177A24">
        <w:rPr>
          <w:rFonts w:ascii="Tahoma" w:hAnsi="Tahoma" w:cs="Tahoma"/>
          <w:sz w:val="24"/>
          <w:szCs w:val="24"/>
          <w:lang w:eastAsia="pl-PL"/>
        </w:rPr>
        <w:t xml:space="preserve"> </w:t>
      </w:r>
      <w:r w:rsidR="000D2DAB" w:rsidRPr="00177A24">
        <w:rPr>
          <w:rFonts w:ascii="Tahoma" w:hAnsi="Tahoma" w:cs="Tahoma"/>
          <w:sz w:val="24"/>
          <w:szCs w:val="24"/>
          <w:lang w:eastAsia="pl-PL"/>
        </w:rPr>
        <w:t>000,00 zł na zadanie pn. ”Sport to zdrowie” – współzawodnictwo sportowe sposobem na krzewienie kultury fizycznej i sportu wśród dzieci, młodzieży i dorosłych.</w:t>
      </w:r>
      <w:r w:rsidR="00262215" w:rsidRPr="00177A24">
        <w:rPr>
          <w:rFonts w:ascii="Tahoma" w:hAnsi="Tahoma" w:cs="Tahoma"/>
          <w:sz w:val="24"/>
          <w:szCs w:val="24"/>
          <w:lang w:eastAsia="pl-PL"/>
        </w:rPr>
        <w:t xml:space="preserve"> Klub po realizacji zadnia, złożył wymagane sprawozdanie </w:t>
      </w:r>
      <w:proofErr w:type="spellStart"/>
      <w:r w:rsidR="00262215" w:rsidRPr="00177A24">
        <w:rPr>
          <w:rFonts w:ascii="Tahoma" w:hAnsi="Tahoma" w:cs="Tahoma"/>
          <w:sz w:val="24"/>
          <w:szCs w:val="24"/>
          <w:lang w:eastAsia="pl-PL"/>
        </w:rPr>
        <w:t>merytoryczno</w:t>
      </w:r>
      <w:proofErr w:type="spellEnd"/>
      <w:r w:rsidR="00262215" w:rsidRPr="00177A24">
        <w:rPr>
          <w:rFonts w:ascii="Tahoma" w:hAnsi="Tahoma" w:cs="Tahoma"/>
          <w:sz w:val="24"/>
          <w:szCs w:val="24"/>
          <w:lang w:eastAsia="pl-PL"/>
        </w:rPr>
        <w:t xml:space="preserve"> – finansowe, które zostało zaakceptowane, a udzielona dotacja prawidłowo rozliczona. </w:t>
      </w:r>
    </w:p>
    <w:p w14:paraId="2E8308BE" w14:textId="252ACFF0" w:rsidR="00B25F75" w:rsidRPr="00177A24" w:rsidRDefault="00262215" w:rsidP="003F6A9C">
      <w:pPr>
        <w:spacing w:line="360" w:lineRule="auto"/>
        <w:rPr>
          <w:rFonts w:ascii="Tahoma" w:hAnsi="Tahoma" w:cs="Tahoma"/>
          <w:sz w:val="24"/>
          <w:szCs w:val="24"/>
          <w:lang w:eastAsia="pl-PL"/>
        </w:rPr>
      </w:pPr>
      <w:r w:rsidRPr="00177A24">
        <w:rPr>
          <w:rFonts w:ascii="Tahoma" w:hAnsi="Tahoma" w:cs="Tahoma"/>
          <w:sz w:val="24"/>
          <w:szCs w:val="24"/>
          <w:lang w:eastAsia="pl-PL"/>
        </w:rPr>
        <w:t>Współpraca</w:t>
      </w:r>
      <w:r w:rsidR="008C77ED" w:rsidRPr="00177A24">
        <w:rPr>
          <w:rFonts w:ascii="Tahoma" w:hAnsi="Tahoma" w:cs="Tahoma"/>
          <w:sz w:val="24"/>
          <w:szCs w:val="24"/>
          <w:lang w:eastAsia="pl-PL"/>
        </w:rPr>
        <w:t xml:space="preserve"> miedzy Gmin</w:t>
      </w:r>
      <w:r w:rsidR="00C93F9F" w:rsidRPr="00177A24">
        <w:rPr>
          <w:rFonts w:ascii="Tahoma" w:hAnsi="Tahoma" w:cs="Tahoma"/>
          <w:sz w:val="24"/>
          <w:szCs w:val="24"/>
          <w:lang w:eastAsia="pl-PL"/>
        </w:rPr>
        <w:t>ą</w:t>
      </w:r>
      <w:r w:rsidR="008C77ED" w:rsidRPr="00177A24">
        <w:rPr>
          <w:rFonts w:ascii="Tahoma" w:hAnsi="Tahoma" w:cs="Tahoma"/>
          <w:sz w:val="24"/>
          <w:szCs w:val="24"/>
          <w:lang w:eastAsia="pl-PL"/>
        </w:rPr>
        <w:t xml:space="preserve"> Chorzele a organizacjami </w:t>
      </w:r>
      <w:r w:rsidR="00C93F9F" w:rsidRPr="00177A24">
        <w:rPr>
          <w:rFonts w:ascii="Tahoma" w:hAnsi="Tahoma" w:cs="Tahoma"/>
          <w:sz w:val="24"/>
          <w:szCs w:val="24"/>
          <w:lang w:eastAsia="pl-PL"/>
        </w:rPr>
        <w:t>działającymi</w:t>
      </w:r>
      <w:r w:rsidR="008C77ED" w:rsidRPr="00177A24">
        <w:rPr>
          <w:rFonts w:ascii="Tahoma" w:hAnsi="Tahoma" w:cs="Tahoma"/>
          <w:sz w:val="24"/>
          <w:szCs w:val="24"/>
          <w:lang w:eastAsia="pl-PL"/>
        </w:rPr>
        <w:t xml:space="preserve"> w obszarze sportu stanowi ważny element strategii rozwoju sportu w Gminie Chorzele, umożliwiając lokalnym stowarzyszeniom aktywne zaangażowanie w kształtowanie środowiska sprzyjającego uprawianiu sportu oraz promocje zdrowego trybu życia.</w:t>
      </w:r>
    </w:p>
    <w:p w14:paraId="4B1AC9CB" w14:textId="1A77E5C9" w:rsidR="00594715" w:rsidRPr="00177A24" w:rsidRDefault="0000595A" w:rsidP="003F6A9C">
      <w:pPr>
        <w:spacing w:line="360" w:lineRule="auto"/>
        <w:rPr>
          <w:rFonts w:ascii="Tahoma" w:hAnsi="Tahoma" w:cs="Tahoma"/>
          <w:sz w:val="24"/>
          <w:szCs w:val="24"/>
          <w:lang w:eastAsia="pl-PL"/>
        </w:rPr>
      </w:pPr>
      <w:r w:rsidRPr="00177A24">
        <w:rPr>
          <w:rFonts w:ascii="Tahoma" w:hAnsi="Tahoma" w:cs="Tahoma"/>
          <w:sz w:val="24"/>
          <w:szCs w:val="24"/>
          <w:lang w:eastAsia="pl-PL"/>
        </w:rPr>
        <w:lastRenderedPageBreak/>
        <w:t xml:space="preserve">Gmina Chorzele realizując cele </w:t>
      </w:r>
      <w:r w:rsidR="00041C53" w:rsidRPr="00177A24">
        <w:rPr>
          <w:rFonts w:ascii="Tahoma" w:hAnsi="Tahoma" w:cs="Tahoma"/>
          <w:sz w:val="24"/>
          <w:szCs w:val="24"/>
          <w:lang w:eastAsia="pl-PL"/>
        </w:rPr>
        <w:t>P</w:t>
      </w:r>
      <w:r w:rsidRPr="00177A24">
        <w:rPr>
          <w:rFonts w:ascii="Tahoma" w:hAnsi="Tahoma" w:cs="Tahoma"/>
          <w:sz w:val="24"/>
          <w:szCs w:val="24"/>
          <w:lang w:eastAsia="pl-PL"/>
        </w:rPr>
        <w:t>rogramu współpracy w 202</w:t>
      </w:r>
      <w:r w:rsidR="006B7AD8" w:rsidRPr="00177A24">
        <w:rPr>
          <w:rFonts w:ascii="Tahoma" w:hAnsi="Tahoma" w:cs="Tahoma"/>
          <w:sz w:val="24"/>
          <w:szCs w:val="24"/>
          <w:lang w:eastAsia="pl-PL"/>
        </w:rPr>
        <w:t>3</w:t>
      </w:r>
      <w:r w:rsidRPr="00177A24">
        <w:rPr>
          <w:rFonts w:ascii="Tahoma" w:hAnsi="Tahoma" w:cs="Tahoma"/>
          <w:sz w:val="24"/>
          <w:szCs w:val="24"/>
          <w:lang w:eastAsia="pl-PL"/>
        </w:rPr>
        <w:t xml:space="preserve"> roku udzieliła organizacjom pozarządowym wsparcia finansowego, jak również merytorycznej</w:t>
      </w:r>
      <w:r w:rsidR="00262215" w:rsidRPr="00177A24">
        <w:rPr>
          <w:rFonts w:ascii="Tahoma" w:hAnsi="Tahoma" w:cs="Tahoma"/>
          <w:sz w:val="24"/>
          <w:szCs w:val="24"/>
          <w:lang w:eastAsia="pl-PL"/>
        </w:rPr>
        <w:t xml:space="preserve"> i technicznej</w:t>
      </w:r>
      <w:r w:rsidRPr="00177A24">
        <w:rPr>
          <w:rFonts w:ascii="Tahoma" w:hAnsi="Tahoma" w:cs="Tahoma"/>
          <w:sz w:val="24"/>
          <w:szCs w:val="24"/>
          <w:lang w:eastAsia="pl-PL"/>
        </w:rPr>
        <w:t xml:space="preserve"> pomocy pozafinansowej</w:t>
      </w:r>
      <w:r w:rsidR="00D304AD" w:rsidRPr="00177A24">
        <w:rPr>
          <w:rFonts w:ascii="Tahoma" w:hAnsi="Tahoma" w:cs="Tahoma"/>
          <w:sz w:val="24"/>
          <w:szCs w:val="24"/>
          <w:lang w:eastAsia="pl-PL"/>
        </w:rPr>
        <w:t>, m.in. w formie konsultacji</w:t>
      </w:r>
      <w:r w:rsidR="009E3D3C" w:rsidRPr="00177A24">
        <w:rPr>
          <w:rFonts w:ascii="Tahoma" w:hAnsi="Tahoma" w:cs="Tahoma"/>
          <w:sz w:val="24"/>
          <w:szCs w:val="24"/>
          <w:lang w:eastAsia="pl-PL"/>
        </w:rPr>
        <w:t>, udzielaniu pomocy merytorycznej w pisaniu</w:t>
      </w:r>
      <w:r w:rsidR="00E45F78" w:rsidRPr="00177A24">
        <w:rPr>
          <w:rFonts w:ascii="Tahoma" w:hAnsi="Tahoma" w:cs="Tahoma"/>
          <w:sz w:val="24"/>
          <w:szCs w:val="24"/>
          <w:lang w:eastAsia="pl-PL"/>
        </w:rPr>
        <w:t xml:space="preserve"> i wypełnianiu</w:t>
      </w:r>
      <w:r w:rsidR="009E3D3C" w:rsidRPr="00177A24">
        <w:rPr>
          <w:rFonts w:ascii="Tahoma" w:hAnsi="Tahoma" w:cs="Tahoma"/>
          <w:sz w:val="24"/>
          <w:szCs w:val="24"/>
          <w:lang w:eastAsia="pl-PL"/>
        </w:rPr>
        <w:t xml:space="preserve"> wniosków </w:t>
      </w:r>
      <w:r w:rsidR="00E45F78" w:rsidRPr="00177A24">
        <w:rPr>
          <w:rFonts w:ascii="Tahoma" w:hAnsi="Tahoma" w:cs="Tahoma"/>
          <w:sz w:val="24"/>
          <w:szCs w:val="24"/>
          <w:lang w:eastAsia="pl-PL"/>
        </w:rPr>
        <w:t>oraz</w:t>
      </w:r>
      <w:r w:rsidR="009E3D3C" w:rsidRPr="00177A24">
        <w:rPr>
          <w:rFonts w:ascii="Tahoma" w:hAnsi="Tahoma" w:cs="Tahoma"/>
          <w:sz w:val="24"/>
          <w:szCs w:val="24"/>
          <w:lang w:eastAsia="pl-PL"/>
        </w:rPr>
        <w:t xml:space="preserve"> rozliczaniu dotacji, udostępnianiu terenów gminnych i sprzętu do realizacji zadań publicznych, informowaniu organizacji o oferowanych przez inne podmioty szkoleniach i możliwościach pozyskania środków zewnętrznych oraz promowaniu działalności organizacji pozarządowych. </w:t>
      </w:r>
    </w:p>
    <w:p w14:paraId="2B6D91BD" w14:textId="6874F702" w:rsidR="00291959" w:rsidRPr="00177A24" w:rsidRDefault="00594715" w:rsidP="003F6A9C">
      <w:pPr>
        <w:spacing w:line="360" w:lineRule="auto"/>
        <w:rPr>
          <w:rFonts w:ascii="Tahoma" w:hAnsi="Tahoma" w:cs="Tahoma"/>
          <w:sz w:val="24"/>
          <w:szCs w:val="24"/>
          <w:lang w:eastAsia="pl-PL"/>
        </w:rPr>
      </w:pPr>
      <w:r w:rsidRPr="00177A24">
        <w:rPr>
          <w:rFonts w:ascii="Tahoma" w:hAnsi="Tahoma" w:cs="Tahoma"/>
          <w:sz w:val="24"/>
          <w:szCs w:val="24"/>
          <w:lang w:eastAsia="pl-PL"/>
        </w:rPr>
        <w:t xml:space="preserve">Należy zauważyć, że w okresie sprawozdawczym </w:t>
      </w:r>
      <w:r w:rsidR="00E45F78" w:rsidRPr="00177A24">
        <w:rPr>
          <w:rFonts w:ascii="Tahoma" w:hAnsi="Tahoma" w:cs="Tahoma"/>
          <w:sz w:val="24"/>
          <w:szCs w:val="24"/>
          <w:lang w:eastAsia="pl-PL"/>
        </w:rPr>
        <w:t>za</w:t>
      </w:r>
      <w:r w:rsidRPr="00177A24">
        <w:rPr>
          <w:rFonts w:ascii="Tahoma" w:hAnsi="Tahoma" w:cs="Tahoma"/>
          <w:sz w:val="24"/>
          <w:szCs w:val="24"/>
          <w:lang w:eastAsia="pl-PL"/>
        </w:rPr>
        <w:t>obserwowano tendencję wzrostową w liczbie powstających Kół Gospodyń Wiejskich. Ta pozytywna dynamika świadczy o rosnącym zainteresowaniu społeczności lokalnych aktywnością kulturalną i społeczną, a także o silnym dążeniu do współpracy i wzajemnej integracji. KGW</w:t>
      </w:r>
      <w:r w:rsidR="00E45F78" w:rsidRPr="00177A24">
        <w:rPr>
          <w:rFonts w:ascii="Tahoma" w:hAnsi="Tahoma" w:cs="Tahoma"/>
          <w:sz w:val="24"/>
          <w:szCs w:val="24"/>
          <w:lang w:eastAsia="pl-PL"/>
        </w:rPr>
        <w:t xml:space="preserve"> jak również inne organizacje pozarządowe biorą</w:t>
      </w:r>
      <w:r w:rsidRPr="00177A24">
        <w:rPr>
          <w:rFonts w:ascii="Tahoma" w:hAnsi="Tahoma" w:cs="Tahoma"/>
          <w:sz w:val="24"/>
          <w:szCs w:val="24"/>
          <w:lang w:eastAsia="pl-PL"/>
        </w:rPr>
        <w:t xml:space="preserve"> czynny udział w różnorodnych uroczystościach i konkursach organizowanych przez naszą gminę</w:t>
      </w:r>
      <w:r w:rsidR="00E45F78" w:rsidRPr="00177A24">
        <w:rPr>
          <w:rFonts w:ascii="Tahoma" w:hAnsi="Tahoma" w:cs="Tahoma"/>
          <w:sz w:val="24"/>
          <w:szCs w:val="24"/>
          <w:lang w:eastAsia="pl-PL"/>
        </w:rPr>
        <w:t>, których przykładem są organizowane w 2023 r.</w:t>
      </w:r>
      <w:r w:rsidRPr="00177A24">
        <w:rPr>
          <w:rFonts w:ascii="Tahoma" w:hAnsi="Tahoma" w:cs="Tahoma"/>
          <w:sz w:val="24"/>
          <w:szCs w:val="24"/>
          <w:lang w:eastAsia="pl-PL"/>
        </w:rPr>
        <w:t xml:space="preserve"> Miejsko-Gminno-Parafialne Dożynki, Dni Chorzel oraz Piknik dla Kolei.</w:t>
      </w:r>
      <w:r w:rsidR="00851325" w:rsidRPr="00177A24">
        <w:rPr>
          <w:rFonts w:ascii="Tahoma" w:hAnsi="Tahoma" w:cs="Tahoma"/>
          <w:sz w:val="24"/>
          <w:szCs w:val="24"/>
          <w:lang w:eastAsia="pl-PL"/>
        </w:rPr>
        <w:t xml:space="preserve"> O</w:t>
      </w:r>
      <w:r w:rsidRPr="00177A24">
        <w:rPr>
          <w:rFonts w:ascii="Tahoma" w:hAnsi="Tahoma" w:cs="Tahoma"/>
          <w:sz w:val="24"/>
          <w:szCs w:val="24"/>
          <w:lang w:eastAsia="pl-PL"/>
        </w:rPr>
        <w:t xml:space="preserve">becność i zaangażowanie </w:t>
      </w:r>
      <w:r w:rsidR="00851325" w:rsidRPr="00177A24">
        <w:rPr>
          <w:rFonts w:ascii="Tahoma" w:hAnsi="Tahoma" w:cs="Tahoma"/>
          <w:sz w:val="24"/>
          <w:szCs w:val="24"/>
          <w:lang w:eastAsia="pl-PL"/>
        </w:rPr>
        <w:t xml:space="preserve">organizacji </w:t>
      </w:r>
      <w:r w:rsidRPr="00177A24">
        <w:rPr>
          <w:rFonts w:ascii="Tahoma" w:hAnsi="Tahoma" w:cs="Tahoma"/>
          <w:sz w:val="24"/>
          <w:szCs w:val="24"/>
          <w:lang w:eastAsia="pl-PL"/>
        </w:rPr>
        <w:t>wzbogac</w:t>
      </w:r>
      <w:r w:rsidR="00E45F78" w:rsidRPr="00177A24">
        <w:rPr>
          <w:rFonts w:ascii="Tahoma" w:hAnsi="Tahoma" w:cs="Tahoma"/>
          <w:sz w:val="24"/>
          <w:szCs w:val="24"/>
          <w:lang w:eastAsia="pl-PL"/>
        </w:rPr>
        <w:t>ają</w:t>
      </w:r>
      <w:r w:rsidRPr="00177A24">
        <w:rPr>
          <w:rFonts w:ascii="Tahoma" w:hAnsi="Tahoma" w:cs="Tahoma"/>
          <w:sz w:val="24"/>
          <w:szCs w:val="24"/>
          <w:lang w:eastAsia="pl-PL"/>
        </w:rPr>
        <w:t xml:space="preserve"> </w:t>
      </w:r>
      <w:r w:rsidR="007D5863" w:rsidRPr="00177A24">
        <w:rPr>
          <w:rFonts w:ascii="Tahoma" w:hAnsi="Tahoma" w:cs="Tahoma"/>
          <w:sz w:val="24"/>
          <w:szCs w:val="24"/>
          <w:lang w:eastAsia="pl-PL"/>
        </w:rPr>
        <w:t xml:space="preserve">ofertę kulturalną i społeczną tych wydarzeń </w:t>
      </w:r>
      <w:r w:rsidRPr="00177A24">
        <w:rPr>
          <w:rFonts w:ascii="Tahoma" w:hAnsi="Tahoma" w:cs="Tahoma"/>
          <w:sz w:val="24"/>
          <w:szCs w:val="24"/>
          <w:lang w:eastAsia="pl-PL"/>
        </w:rPr>
        <w:t>przyczyniając się</w:t>
      </w:r>
      <w:r w:rsidR="00797FA6" w:rsidRPr="00177A24">
        <w:rPr>
          <w:rFonts w:ascii="Tahoma" w:hAnsi="Tahoma" w:cs="Tahoma"/>
          <w:sz w:val="24"/>
          <w:szCs w:val="24"/>
          <w:lang w:eastAsia="pl-PL"/>
        </w:rPr>
        <w:t xml:space="preserve"> do</w:t>
      </w:r>
      <w:r w:rsidRPr="00177A24">
        <w:rPr>
          <w:rFonts w:ascii="Tahoma" w:hAnsi="Tahoma" w:cs="Tahoma"/>
          <w:sz w:val="24"/>
          <w:szCs w:val="24"/>
          <w:lang w:eastAsia="pl-PL"/>
        </w:rPr>
        <w:t xml:space="preserve"> </w:t>
      </w:r>
      <w:r w:rsidR="007D5863" w:rsidRPr="00177A24">
        <w:rPr>
          <w:rFonts w:ascii="Tahoma" w:hAnsi="Tahoma" w:cs="Tahoma"/>
          <w:sz w:val="24"/>
          <w:szCs w:val="24"/>
          <w:lang w:eastAsia="pl-PL"/>
        </w:rPr>
        <w:t>budowania wspólnoty i  zacieśniania więzów międzyludzkich.</w:t>
      </w:r>
    </w:p>
    <w:p w14:paraId="53D2BF9F" w14:textId="608C471C" w:rsidR="00F9347E" w:rsidRPr="00177A24" w:rsidRDefault="00F9347E" w:rsidP="003F6A9C">
      <w:pPr>
        <w:spacing w:line="360" w:lineRule="auto"/>
        <w:rPr>
          <w:rFonts w:ascii="Tahoma" w:hAnsi="Tahoma" w:cs="Tahoma"/>
          <w:sz w:val="24"/>
          <w:szCs w:val="24"/>
          <w:lang w:eastAsia="pl-PL"/>
        </w:rPr>
      </w:pPr>
      <w:r w:rsidRPr="00177A24">
        <w:rPr>
          <w:rFonts w:ascii="Tahoma" w:hAnsi="Tahoma" w:cs="Tahoma"/>
          <w:sz w:val="24"/>
          <w:szCs w:val="24"/>
          <w:lang w:eastAsia="pl-PL"/>
        </w:rPr>
        <w:t>Strona internetowa Gminy oraz Biuletyn Informacji Publicznej, to źródło istotnych informacji dla organizacji pozarządowych. Na stronie www oraz w BIP publikowane były m.in.: ogłoszenia o otwartych konkursach ofert, informacje o Programie Współpracy i sprawozdanie z jego realizacji. Prowadzona była również działalność informacyjna w zakresie oferowanych przez inne podmioty szkoleń i publikacji dla organizacji pozarządowych</w:t>
      </w:r>
      <w:r w:rsidR="00E15841" w:rsidRPr="00177A24">
        <w:rPr>
          <w:rFonts w:ascii="Tahoma" w:hAnsi="Tahoma" w:cs="Tahoma"/>
          <w:sz w:val="24"/>
          <w:szCs w:val="24"/>
          <w:lang w:eastAsia="pl-PL"/>
        </w:rPr>
        <w:t xml:space="preserve"> jak również popularyzacja działalności organizacji pozarządowych na stronie internetowej Gminy i </w:t>
      </w:r>
      <w:r w:rsidR="00E45F78" w:rsidRPr="00177A24">
        <w:rPr>
          <w:rFonts w:ascii="Tahoma" w:hAnsi="Tahoma" w:cs="Tahoma"/>
          <w:sz w:val="24"/>
          <w:szCs w:val="24"/>
          <w:lang w:eastAsia="pl-PL"/>
        </w:rPr>
        <w:t xml:space="preserve">profilu </w:t>
      </w:r>
      <w:r w:rsidR="00851325" w:rsidRPr="00177A24">
        <w:rPr>
          <w:rFonts w:ascii="Tahoma" w:hAnsi="Tahoma" w:cs="Tahoma"/>
          <w:sz w:val="24"/>
          <w:szCs w:val="24"/>
          <w:lang w:eastAsia="pl-PL"/>
        </w:rPr>
        <w:t xml:space="preserve">Urzędu na </w:t>
      </w:r>
      <w:r w:rsidR="00E15841" w:rsidRPr="00177A24">
        <w:rPr>
          <w:rFonts w:ascii="Tahoma" w:hAnsi="Tahoma" w:cs="Tahoma"/>
          <w:sz w:val="24"/>
          <w:szCs w:val="24"/>
          <w:lang w:eastAsia="pl-PL"/>
        </w:rPr>
        <w:t>portalu Facebook.</w:t>
      </w:r>
      <w:r w:rsidRPr="00177A24">
        <w:rPr>
          <w:rFonts w:ascii="Tahoma" w:hAnsi="Tahoma" w:cs="Tahoma"/>
          <w:sz w:val="24"/>
          <w:szCs w:val="24"/>
          <w:lang w:eastAsia="pl-PL"/>
        </w:rPr>
        <w:t xml:space="preserve"> </w:t>
      </w:r>
    </w:p>
    <w:p w14:paraId="02F4860D" w14:textId="0FCB01DA" w:rsidR="00655EB1" w:rsidRPr="00177A24" w:rsidRDefault="002111B7" w:rsidP="003F6A9C">
      <w:pPr>
        <w:spacing w:line="360" w:lineRule="auto"/>
        <w:contextualSpacing/>
        <w:rPr>
          <w:rFonts w:ascii="Tahoma" w:eastAsia="Times New Roman" w:hAnsi="Tahoma" w:cs="Tahoma"/>
          <w:b/>
          <w:bCs/>
          <w:color w:val="0D0D0D" w:themeColor="text1" w:themeTint="F2"/>
          <w:sz w:val="24"/>
          <w:szCs w:val="24"/>
          <w:lang w:eastAsia="pl-PL"/>
        </w:rPr>
      </w:pPr>
      <w:r w:rsidRPr="00177A24">
        <w:rPr>
          <w:rFonts w:ascii="Tahoma" w:eastAsia="Times New Roman" w:hAnsi="Tahoma" w:cs="Tahoma"/>
          <w:b/>
          <w:bCs/>
          <w:color w:val="0D0D0D" w:themeColor="text1" w:themeTint="F2"/>
          <w:sz w:val="24"/>
          <w:szCs w:val="24"/>
          <w:lang w:eastAsia="pl-PL"/>
        </w:rPr>
        <w:t>PODSUMOWANIE</w:t>
      </w:r>
    </w:p>
    <w:p w14:paraId="1FF1F1BF" w14:textId="77777777" w:rsidR="00D304AD" w:rsidRPr="00177A24" w:rsidRDefault="00D304AD" w:rsidP="003F6A9C">
      <w:pPr>
        <w:spacing w:before="240"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Program współpracy był ważnym narzędziem współpracy samorządu z trzecim sektorem. Jego istotą było nawiązywanie dialogu pomiędzy lokalnym samorządem a organizacjami pozarządowymi oraz określenie wzajemnej relacji w rocznej perspektywie. Precyzując m.in. cele, zasady i formy współpracy, zakres przedmiotowy, wysokość środków planowanych na realizację Programu, tryb 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lastRenderedPageBreak/>
        <w:t>powoływania i zasady działania komisji konkursowych czy sposób konsultowania dokumentu.</w:t>
      </w:r>
    </w:p>
    <w:p w14:paraId="42493DF3" w14:textId="7EAA3B4B" w:rsidR="00D304AD" w:rsidRPr="00177A24" w:rsidRDefault="00D304AD" w:rsidP="003F6A9C">
      <w:pPr>
        <w:spacing w:before="240"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W trakcie realizacji programu nie wpłynął żaden wniosek (oferta) organizacji pozarządowych oraz podmiotów wymienionych w art. 3 ust. 3 ustawy w sprawie określenia kolejnych zadań niewymienionych w Programie współpracy i ogłoszenia konkursów na ich realizację. Nie wpłynęły również uwagi i zastrzeżenia co do realizacji Programu współpracy ze strony sektora pozarządowego.</w:t>
      </w:r>
    </w:p>
    <w:p w14:paraId="28ECE6A4" w14:textId="5DD97855" w:rsidR="00D304AD" w:rsidRPr="00177A24" w:rsidRDefault="00D304AD" w:rsidP="003F6A9C">
      <w:pPr>
        <w:spacing w:before="240"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Ogłoszono </w:t>
      </w:r>
      <w:r w:rsidR="00262215" w:rsidRPr="00177A24">
        <w:rPr>
          <w:rFonts w:ascii="Tahoma" w:hAnsi="Tahoma" w:cs="Tahoma"/>
          <w:color w:val="0D0D0D" w:themeColor="text1" w:themeTint="F2"/>
          <w:sz w:val="24"/>
          <w:szCs w:val="24"/>
        </w:rPr>
        <w:t>dwa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konkurs</w:t>
      </w:r>
      <w:r w:rsidR="00262215" w:rsidRPr="00177A24">
        <w:rPr>
          <w:rFonts w:ascii="Tahoma" w:hAnsi="Tahoma" w:cs="Tahoma"/>
          <w:color w:val="0D0D0D" w:themeColor="text1" w:themeTint="F2"/>
          <w:sz w:val="24"/>
          <w:szCs w:val="24"/>
        </w:rPr>
        <w:t>y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ofert, w któr</w:t>
      </w:r>
      <w:r w:rsidR="00262215" w:rsidRPr="00177A24">
        <w:rPr>
          <w:rFonts w:ascii="Tahoma" w:hAnsi="Tahoma" w:cs="Tahoma"/>
          <w:color w:val="0D0D0D" w:themeColor="text1" w:themeTint="F2"/>
          <w:sz w:val="24"/>
          <w:szCs w:val="24"/>
        </w:rPr>
        <w:t>ych cztery</w:t>
      </w:r>
      <w:r w:rsidR="00041C53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podmioty otrzymały wsparcie finansowe na realizację zadań publicznych w zakresie: kultura, sztuka, ochrona dóbr kultury i dziedzictwa narodowego</w:t>
      </w:r>
      <w:r w:rsidR="00797FA6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, 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wspieranie i upowszechnianie kultury fizycznej</w:t>
      </w:r>
      <w:r w:rsidR="00262215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oraz tworzenia warunków sprzyjających rozwojowi sportu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. Rozdysponowano łącznie kwotę </w:t>
      </w:r>
      <w:r w:rsidR="00262215" w:rsidRPr="00177A24">
        <w:rPr>
          <w:rFonts w:ascii="Tahoma" w:hAnsi="Tahoma" w:cs="Tahoma"/>
          <w:color w:val="0D0D0D" w:themeColor="text1" w:themeTint="F2"/>
          <w:sz w:val="24"/>
          <w:szCs w:val="24"/>
        </w:rPr>
        <w:t>1</w:t>
      </w:r>
      <w:r w:rsidR="00041C53" w:rsidRPr="00177A24">
        <w:rPr>
          <w:rFonts w:ascii="Tahoma" w:hAnsi="Tahoma" w:cs="Tahoma"/>
          <w:color w:val="0D0D0D" w:themeColor="text1" w:themeTint="F2"/>
          <w:sz w:val="24"/>
          <w:szCs w:val="24"/>
        </w:rPr>
        <w:t>10. 0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00,00 zł. Organizacje po realizacji projektu, złożyły wymagane sprawozdania </w:t>
      </w:r>
      <w:proofErr w:type="spellStart"/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merytoryczno</w:t>
      </w:r>
      <w:proofErr w:type="spellEnd"/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– finansowe, które zostały zaakceptowane, a udzielone dotacje prawidłowo rozliczone.</w:t>
      </w:r>
    </w:p>
    <w:p w14:paraId="75D4F1F5" w14:textId="71C7BE31" w:rsidR="006676E1" w:rsidRPr="00177A24" w:rsidRDefault="009C2D93" w:rsidP="003F6A9C">
      <w:pPr>
        <w:spacing w:before="240"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Organizacje pozarządowe przez swoją działalność znacząco wsparły Gminę Chorzele w realizacji zadań skierowanych do jego mieszkańców i środowiska lokalnego.</w:t>
      </w:r>
      <w:r w:rsidR="0083233B"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Powierzane i wspierane zadania pozwoliły na realizację ciekawych przedsięwzięć i projektów. Działając dla dobra mieszkańców często wpływały na integrację różnych środowisk i poprawę poziomu i jakości ich życia. </w:t>
      </w:r>
    </w:p>
    <w:p w14:paraId="48012857" w14:textId="602F7C6C" w:rsidR="0025565F" w:rsidRPr="00177A24" w:rsidRDefault="0025565F" w:rsidP="003F6A9C">
      <w:pPr>
        <w:spacing w:before="240" w:line="360" w:lineRule="auto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Po przeprowadzeniu analizy realizacji Programu współpracy Gminy Chorzele z organizacjami pozarządowymi oraz podmiotami wymienionymi w art. 3 ust. 3 ustawy o działalności pożytku publicznego i o wolontariacie na 202</w:t>
      </w:r>
      <w:r w:rsidR="00262215" w:rsidRPr="00177A24">
        <w:rPr>
          <w:rFonts w:ascii="Tahoma" w:hAnsi="Tahoma" w:cs="Tahoma"/>
          <w:color w:val="0D0D0D" w:themeColor="text1" w:themeTint="F2"/>
          <w:sz w:val="24"/>
          <w:szCs w:val="24"/>
        </w:rPr>
        <w:t>3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rok można uznać, że zrealizowa</w:t>
      </w:r>
      <w:r w:rsidR="00CE7D99" w:rsidRPr="00177A24">
        <w:rPr>
          <w:rFonts w:ascii="Tahoma" w:hAnsi="Tahoma" w:cs="Tahoma"/>
          <w:color w:val="0D0D0D" w:themeColor="text1" w:themeTint="F2"/>
          <w:sz w:val="24"/>
          <w:szCs w:val="24"/>
        </w:rPr>
        <w:t>no</w:t>
      </w: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cel główny programu i współpraca z organizacjami zarówno w sferze finansowej jak i pozafinansowej przebiegała w sposób harmonijny i efektywny.</w:t>
      </w:r>
    </w:p>
    <w:p w14:paraId="78F53CB9" w14:textId="77777777" w:rsidR="003F6A9C" w:rsidRPr="00177A24" w:rsidRDefault="003F6A9C" w:rsidP="003F6A9C">
      <w:pPr>
        <w:spacing w:before="240" w:line="360" w:lineRule="auto"/>
        <w:jc w:val="right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Z up. Burmistrza </w:t>
      </w:r>
    </w:p>
    <w:p w14:paraId="62E7F330" w14:textId="1C0B2A42" w:rsidR="003F6A9C" w:rsidRPr="00177A24" w:rsidRDefault="003F6A9C" w:rsidP="003F6A9C">
      <w:pPr>
        <w:spacing w:before="240" w:line="360" w:lineRule="auto"/>
        <w:jc w:val="right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/-/ mgr Aneta </w:t>
      </w:r>
      <w:proofErr w:type="spellStart"/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Bacławska</w:t>
      </w:r>
      <w:proofErr w:type="spellEnd"/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 xml:space="preserve"> </w:t>
      </w:r>
    </w:p>
    <w:p w14:paraId="6DE00FC9" w14:textId="776976C3" w:rsidR="003F6A9C" w:rsidRPr="00177A24" w:rsidRDefault="003F6A9C" w:rsidP="003F6A9C">
      <w:pPr>
        <w:spacing w:before="240" w:line="360" w:lineRule="auto"/>
        <w:jc w:val="right"/>
        <w:rPr>
          <w:rFonts w:ascii="Tahoma" w:hAnsi="Tahoma" w:cs="Tahoma"/>
          <w:color w:val="0D0D0D" w:themeColor="text1" w:themeTint="F2"/>
          <w:sz w:val="24"/>
          <w:szCs w:val="24"/>
        </w:rPr>
      </w:pPr>
      <w:r w:rsidRPr="00177A24">
        <w:rPr>
          <w:rFonts w:ascii="Tahoma" w:hAnsi="Tahoma" w:cs="Tahoma"/>
          <w:color w:val="0D0D0D" w:themeColor="text1" w:themeTint="F2"/>
          <w:sz w:val="24"/>
          <w:szCs w:val="24"/>
        </w:rPr>
        <w:t>Zastępca Burmistrza Miasta i Gminy Chorzele</w:t>
      </w:r>
    </w:p>
    <w:sectPr w:rsidR="003F6A9C" w:rsidRPr="00177A24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A891A" w14:textId="77777777" w:rsidR="00EB788B" w:rsidRDefault="00EB788B" w:rsidP="00EA629B">
      <w:pPr>
        <w:spacing w:after="0" w:line="240" w:lineRule="auto"/>
      </w:pPr>
      <w:r>
        <w:separator/>
      </w:r>
    </w:p>
  </w:endnote>
  <w:endnote w:type="continuationSeparator" w:id="0">
    <w:p w14:paraId="5D60519B" w14:textId="77777777" w:rsidR="00EB788B" w:rsidRDefault="00EB788B" w:rsidP="00EA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B949F" w14:textId="6F0A28D5" w:rsidR="00EA629B" w:rsidRPr="003F6A9C" w:rsidRDefault="00450CFD">
    <w:pPr>
      <w:pStyle w:val="Stopka"/>
      <w:rPr>
        <w:rFonts w:ascii="Tahoma" w:hAnsi="Tahoma" w:cs="Tahoma"/>
        <w:i/>
        <w:iCs/>
        <w:sz w:val="24"/>
        <w:szCs w:val="24"/>
      </w:rPr>
    </w:pPr>
    <w:r w:rsidRPr="003F6A9C">
      <w:rPr>
        <w:rFonts w:ascii="Tahoma" w:hAnsi="Tahoma" w:cs="Tahoma"/>
        <w:i/>
        <w:i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17DFF6C7" wp14:editId="4A77D155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209550" cy="230823"/>
          <wp:effectExtent l="0" t="0" r="0" b="0"/>
          <wp:wrapTight wrapText="bothSides">
            <wp:wrapPolygon edited="0">
              <wp:start x="0" y="0"/>
              <wp:lineTo x="0" y="19636"/>
              <wp:lineTo x="19636" y="19636"/>
              <wp:lineTo x="19636" y="0"/>
              <wp:lineTo x="0" y="0"/>
            </wp:wrapPolygon>
          </wp:wrapTight>
          <wp:docPr id="2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308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91959" w:rsidRPr="003F6A9C">
      <w:rPr>
        <w:rFonts w:ascii="Tahoma" w:hAnsi="Tahoma" w:cs="Tahoma"/>
        <w:i/>
        <w:iCs/>
        <w:sz w:val="24"/>
        <w:szCs w:val="24"/>
      </w:rPr>
      <w:t xml:space="preserve">Burmistrz Miasta i Gminy Chorzele, </w:t>
    </w:r>
    <w:r w:rsidRPr="003F6A9C">
      <w:rPr>
        <w:rFonts w:ascii="Tahoma" w:hAnsi="Tahoma" w:cs="Tahoma"/>
        <w:i/>
        <w:iCs/>
        <w:sz w:val="24"/>
        <w:szCs w:val="24"/>
      </w:rPr>
      <w:t>Urząd Miasta i Gminy Chorzele</w:t>
    </w:r>
    <w:sdt>
      <w:sdtPr>
        <w:rPr>
          <w:rFonts w:ascii="Tahoma" w:hAnsi="Tahoma" w:cs="Tahoma"/>
          <w:i/>
          <w:iCs/>
          <w:sz w:val="24"/>
          <w:szCs w:val="24"/>
        </w:rPr>
        <w:id w:val="-1990935660"/>
        <w:docPartObj>
          <w:docPartGallery w:val="Page Numbers (Bottom of Page)"/>
          <w:docPartUnique/>
        </w:docPartObj>
      </w:sdtPr>
      <w:sdtEndPr/>
      <w:sdtContent>
        <w:r w:rsidR="00695594" w:rsidRPr="003F6A9C">
          <w:rPr>
            <w:rFonts w:ascii="Tahoma" w:eastAsiaTheme="majorEastAsia" w:hAnsi="Tahoma" w:cs="Tahoma"/>
            <w:i/>
            <w:iCs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EC3D7F9" wp14:editId="7A274A2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0" name="Prostokąt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15315" w14:textId="77777777" w:rsidR="00695594" w:rsidRPr="00695594" w:rsidRDefault="0069559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660033"/>
                                </w:rPr>
                              </w:pPr>
                              <w:r w:rsidRPr="00695594">
                                <w:rPr>
                                  <w:color w:val="660033"/>
                                </w:rPr>
                                <w:fldChar w:fldCharType="begin"/>
                              </w:r>
                              <w:r w:rsidRPr="00695594">
                                <w:rPr>
                                  <w:color w:val="660033"/>
                                </w:rPr>
                                <w:instrText>PAGE   \* MERGEFORMAT</w:instrText>
                              </w:r>
                              <w:r w:rsidRPr="00695594">
                                <w:rPr>
                                  <w:color w:val="660033"/>
                                </w:rPr>
                                <w:fldChar w:fldCharType="separate"/>
                              </w:r>
                              <w:r w:rsidRPr="00695594">
                                <w:rPr>
                                  <w:color w:val="660033"/>
                                </w:rPr>
                                <w:t>2</w:t>
                              </w:r>
                              <w:r w:rsidRPr="00695594">
                                <w:rPr>
                                  <w:color w:val="660033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EC3D7F9" id="Prostokąt 20" o:spid="_x0000_s1026" alt="&quot;&quot;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" filled="f" fillcolor="#c0504d" stroked="f" strokecolor="#5c83b4" strokeweight="2.25pt">
                  <v:textbox inset=",0,,0">
                    <w:txbxContent>
                      <w:p w14:paraId="4A415315" w14:textId="77777777" w:rsidR="00695594" w:rsidRPr="00695594" w:rsidRDefault="0069559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660033"/>
                          </w:rPr>
                        </w:pPr>
                        <w:r w:rsidRPr="00695594">
                          <w:rPr>
                            <w:color w:val="660033"/>
                          </w:rPr>
                          <w:fldChar w:fldCharType="begin"/>
                        </w:r>
                        <w:r w:rsidRPr="00695594">
                          <w:rPr>
                            <w:color w:val="660033"/>
                          </w:rPr>
                          <w:instrText>PAGE   \* MERGEFORMAT</w:instrText>
                        </w:r>
                        <w:r w:rsidRPr="00695594">
                          <w:rPr>
                            <w:color w:val="660033"/>
                          </w:rPr>
                          <w:fldChar w:fldCharType="separate"/>
                        </w:r>
                        <w:r w:rsidRPr="00695594">
                          <w:rPr>
                            <w:color w:val="660033"/>
                          </w:rPr>
                          <w:t>2</w:t>
                        </w:r>
                        <w:r w:rsidRPr="00695594">
                          <w:rPr>
                            <w:color w:val="660033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317EF" w14:textId="77777777" w:rsidR="00EB788B" w:rsidRDefault="00EB788B" w:rsidP="00EA629B">
      <w:pPr>
        <w:spacing w:after="0" w:line="240" w:lineRule="auto"/>
      </w:pPr>
      <w:r>
        <w:separator/>
      </w:r>
    </w:p>
  </w:footnote>
  <w:footnote w:type="continuationSeparator" w:id="0">
    <w:p w14:paraId="21933017" w14:textId="77777777" w:rsidR="00EB788B" w:rsidRDefault="00EB788B" w:rsidP="00EA6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1E4B"/>
    <w:multiLevelType w:val="hybridMultilevel"/>
    <w:tmpl w:val="C92E9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2D72"/>
    <w:multiLevelType w:val="hybridMultilevel"/>
    <w:tmpl w:val="A74697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E1A1E"/>
    <w:multiLevelType w:val="hybridMultilevel"/>
    <w:tmpl w:val="A66E720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A4A9E"/>
    <w:multiLevelType w:val="hybridMultilevel"/>
    <w:tmpl w:val="14A2FC4E"/>
    <w:lvl w:ilvl="0" w:tplc="F5FC6E3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A4086"/>
    <w:multiLevelType w:val="hybridMultilevel"/>
    <w:tmpl w:val="7E202FB0"/>
    <w:lvl w:ilvl="0" w:tplc="0415000D">
      <w:start w:val="1"/>
      <w:numFmt w:val="bullet"/>
      <w:lvlText w:val=""/>
      <w:lvlJc w:val="left"/>
      <w:pPr>
        <w:ind w:left="1131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E738A">
      <w:start w:val="1"/>
      <w:numFmt w:val="lowerLetter"/>
      <w:lvlText w:val="%2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6C8F4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8244E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80AD0E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4C6AA6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0237E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800816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C379E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FB6547"/>
    <w:multiLevelType w:val="hybridMultilevel"/>
    <w:tmpl w:val="5E8441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1433F"/>
    <w:multiLevelType w:val="hybridMultilevel"/>
    <w:tmpl w:val="19787F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F25A1"/>
    <w:multiLevelType w:val="hybridMultilevel"/>
    <w:tmpl w:val="7C2E64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917B4"/>
    <w:multiLevelType w:val="hybridMultilevel"/>
    <w:tmpl w:val="EF0AEF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73FCC"/>
    <w:multiLevelType w:val="hybridMultilevel"/>
    <w:tmpl w:val="5426A0C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280211"/>
    <w:multiLevelType w:val="hybridMultilevel"/>
    <w:tmpl w:val="51D0FA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B4E55"/>
    <w:multiLevelType w:val="hybridMultilevel"/>
    <w:tmpl w:val="199E0DB2"/>
    <w:lvl w:ilvl="0" w:tplc="E1D2C4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7145C"/>
    <w:multiLevelType w:val="hybridMultilevel"/>
    <w:tmpl w:val="A8E00460"/>
    <w:lvl w:ilvl="0" w:tplc="0415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8"/>
  </w:num>
  <w:num w:numId="5">
    <w:abstractNumId w:val="12"/>
  </w:num>
  <w:num w:numId="6">
    <w:abstractNumId w:val="0"/>
  </w:num>
  <w:num w:numId="7">
    <w:abstractNumId w:val="6"/>
  </w:num>
  <w:num w:numId="8">
    <w:abstractNumId w:val="3"/>
  </w:num>
  <w:num w:numId="9">
    <w:abstractNumId w:val="7"/>
  </w:num>
  <w:num w:numId="10">
    <w:abstractNumId w:val="9"/>
  </w:num>
  <w:num w:numId="11">
    <w:abstractNumId w:val="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0B"/>
    <w:rsid w:val="00000AAB"/>
    <w:rsid w:val="0000595A"/>
    <w:rsid w:val="00020AA6"/>
    <w:rsid w:val="00041320"/>
    <w:rsid w:val="00041C53"/>
    <w:rsid w:val="00065404"/>
    <w:rsid w:val="000A0D54"/>
    <w:rsid w:val="000A4AF1"/>
    <w:rsid w:val="000A57FF"/>
    <w:rsid w:val="000C44C2"/>
    <w:rsid w:val="000D2DAB"/>
    <w:rsid w:val="000E0A12"/>
    <w:rsid w:val="000E3CEC"/>
    <w:rsid w:val="0011045E"/>
    <w:rsid w:val="001130A7"/>
    <w:rsid w:val="00115D28"/>
    <w:rsid w:val="00131CB1"/>
    <w:rsid w:val="00147B99"/>
    <w:rsid w:val="00157411"/>
    <w:rsid w:val="0016210B"/>
    <w:rsid w:val="00163A67"/>
    <w:rsid w:val="00174587"/>
    <w:rsid w:val="00177A24"/>
    <w:rsid w:val="00192708"/>
    <w:rsid w:val="001A6E9D"/>
    <w:rsid w:val="001E3FA0"/>
    <w:rsid w:val="001E6535"/>
    <w:rsid w:val="00201491"/>
    <w:rsid w:val="002111B7"/>
    <w:rsid w:val="00233121"/>
    <w:rsid w:val="00233C79"/>
    <w:rsid w:val="0023504C"/>
    <w:rsid w:val="0025565F"/>
    <w:rsid w:val="002567C1"/>
    <w:rsid w:val="00262215"/>
    <w:rsid w:val="002635E4"/>
    <w:rsid w:val="00267AB9"/>
    <w:rsid w:val="00281F92"/>
    <w:rsid w:val="002824BC"/>
    <w:rsid w:val="00291959"/>
    <w:rsid w:val="002A487E"/>
    <w:rsid w:val="002C03A7"/>
    <w:rsid w:val="002C2928"/>
    <w:rsid w:val="002C7B50"/>
    <w:rsid w:val="002D1975"/>
    <w:rsid w:val="002D1A92"/>
    <w:rsid w:val="002F4370"/>
    <w:rsid w:val="003070AF"/>
    <w:rsid w:val="00311CD9"/>
    <w:rsid w:val="0032364F"/>
    <w:rsid w:val="00325C86"/>
    <w:rsid w:val="00327E4C"/>
    <w:rsid w:val="0037001F"/>
    <w:rsid w:val="0039014A"/>
    <w:rsid w:val="003917C7"/>
    <w:rsid w:val="00391ED6"/>
    <w:rsid w:val="003A24DE"/>
    <w:rsid w:val="003A7769"/>
    <w:rsid w:val="003B2760"/>
    <w:rsid w:val="003C60E6"/>
    <w:rsid w:val="003E6657"/>
    <w:rsid w:val="003F3712"/>
    <w:rsid w:val="003F6A9C"/>
    <w:rsid w:val="00430946"/>
    <w:rsid w:val="0043452F"/>
    <w:rsid w:val="00446507"/>
    <w:rsid w:val="00450CFD"/>
    <w:rsid w:val="004532E7"/>
    <w:rsid w:val="004A2E24"/>
    <w:rsid w:val="004A4AE2"/>
    <w:rsid w:val="004A6D05"/>
    <w:rsid w:val="004B661D"/>
    <w:rsid w:val="004D5F41"/>
    <w:rsid w:val="004E5565"/>
    <w:rsid w:val="004F7D75"/>
    <w:rsid w:val="00505760"/>
    <w:rsid w:val="00507925"/>
    <w:rsid w:val="005257B2"/>
    <w:rsid w:val="00543A2A"/>
    <w:rsid w:val="00547B06"/>
    <w:rsid w:val="00547B6F"/>
    <w:rsid w:val="00594715"/>
    <w:rsid w:val="005A2968"/>
    <w:rsid w:val="005B287C"/>
    <w:rsid w:val="005B5A6C"/>
    <w:rsid w:val="005E61A9"/>
    <w:rsid w:val="005F131F"/>
    <w:rsid w:val="005F2186"/>
    <w:rsid w:val="00606CC4"/>
    <w:rsid w:val="00622A6E"/>
    <w:rsid w:val="00627E05"/>
    <w:rsid w:val="00655EB1"/>
    <w:rsid w:val="006676E1"/>
    <w:rsid w:val="00686568"/>
    <w:rsid w:val="0069114D"/>
    <w:rsid w:val="00695594"/>
    <w:rsid w:val="006A2E35"/>
    <w:rsid w:val="006B2504"/>
    <w:rsid w:val="006B3ABF"/>
    <w:rsid w:val="006B7AD8"/>
    <w:rsid w:val="006C04EB"/>
    <w:rsid w:val="006C1CEE"/>
    <w:rsid w:val="006C6860"/>
    <w:rsid w:val="006D6D2E"/>
    <w:rsid w:val="006F04E7"/>
    <w:rsid w:val="00731D56"/>
    <w:rsid w:val="00777C35"/>
    <w:rsid w:val="007862CB"/>
    <w:rsid w:val="0079550A"/>
    <w:rsid w:val="00797FA6"/>
    <w:rsid w:val="007B2B0A"/>
    <w:rsid w:val="007B4F3B"/>
    <w:rsid w:val="007D5863"/>
    <w:rsid w:val="007E6882"/>
    <w:rsid w:val="007F1E02"/>
    <w:rsid w:val="0081180D"/>
    <w:rsid w:val="00821698"/>
    <w:rsid w:val="0083233B"/>
    <w:rsid w:val="008350D7"/>
    <w:rsid w:val="008423B8"/>
    <w:rsid w:val="00846E22"/>
    <w:rsid w:val="00851325"/>
    <w:rsid w:val="00875F50"/>
    <w:rsid w:val="00877375"/>
    <w:rsid w:val="00883B78"/>
    <w:rsid w:val="00890CE3"/>
    <w:rsid w:val="008C452A"/>
    <w:rsid w:val="008C77ED"/>
    <w:rsid w:val="008D0734"/>
    <w:rsid w:val="008E3943"/>
    <w:rsid w:val="008E4FBB"/>
    <w:rsid w:val="008F3A33"/>
    <w:rsid w:val="00915AD0"/>
    <w:rsid w:val="00916AD7"/>
    <w:rsid w:val="009313A4"/>
    <w:rsid w:val="00932426"/>
    <w:rsid w:val="00960EA7"/>
    <w:rsid w:val="00974896"/>
    <w:rsid w:val="00976604"/>
    <w:rsid w:val="009843C6"/>
    <w:rsid w:val="0098794D"/>
    <w:rsid w:val="00996CD1"/>
    <w:rsid w:val="009C2D93"/>
    <w:rsid w:val="009D59EA"/>
    <w:rsid w:val="009E3D3C"/>
    <w:rsid w:val="009E604A"/>
    <w:rsid w:val="009F70C6"/>
    <w:rsid w:val="00A53ECD"/>
    <w:rsid w:val="00B248E6"/>
    <w:rsid w:val="00B25F75"/>
    <w:rsid w:val="00B45065"/>
    <w:rsid w:val="00B64922"/>
    <w:rsid w:val="00B71A7D"/>
    <w:rsid w:val="00B804E5"/>
    <w:rsid w:val="00B838D9"/>
    <w:rsid w:val="00BC79FC"/>
    <w:rsid w:val="00BD1C8C"/>
    <w:rsid w:val="00BE394F"/>
    <w:rsid w:val="00BF571B"/>
    <w:rsid w:val="00BF6348"/>
    <w:rsid w:val="00BF7C12"/>
    <w:rsid w:val="00C0446A"/>
    <w:rsid w:val="00C16DEF"/>
    <w:rsid w:val="00C23276"/>
    <w:rsid w:val="00C23550"/>
    <w:rsid w:val="00C2518F"/>
    <w:rsid w:val="00C4428D"/>
    <w:rsid w:val="00C5202F"/>
    <w:rsid w:val="00C63198"/>
    <w:rsid w:val="00C67B07"/>
    <w:rsid w:val="00C70A8E"/>
    <w:rsid w:val="00C85F3C"/>
    <w:rsid w:val="00C92E50"/>
    <w:rsid w:val="00C93F9F"/>
    <w:rsid w:val="00CB3530"/>
    <w:rsid w:val="00CC10FA"/>
    <w:rsid w:val="00CC6129"/>
    <w:rsid w:val="00CD23FE"/>
    <w:rsid w:val="00CE7B13"/>
    <w:rsid w:val="00CE7D99"/>
    <w:rsid w:val="00D039B9"/>
    <w:rsid w:val="00D1436F"/>
    <w:rsid w:val="00D1747A"/>
    <w:rsid w:val="00D304AD"/>
    <w:rsid w:val="00D41351"/>
    <w:rsid w:val="00D51106"/>
    <w:rsid w:val="00D576B4"/>
    <w:rsid w:val="00D661ED"/>
    <w:rsid w:val="00DB672A"/>
    <w:rsid w:val="00DB6D94"/>
    <w:rsid w:val="00DF24EC"/>
    <w:rsid w:val="00E13624"/>
    <w:rsid w:val="00E15841"/>
    <w:rsid w:val="00E34638"/>
    <w:rsid w:val="00E45F78"/>
    <w:rsid w:val="00E6001E"/>
    <w:rsid w:val="00E74F8B"/>
    <w:rsid w:val="00E81E0D"/>
    <w:rsid w:val="00E92AFD"/>
    <w:rsid w:val="00EA629B"/>
    <w:rsid w:val="00EB788B"/>
    <w:rsid w:val="00EC59EE"/>
    <w:rsid w:val="00F23299"/>
    <w:rsid w:val="00F25D03"/>
    <w:rsid w:val="00F30A1F"/>
    <w:rsid w:val="00F52C9C"/>
    <w:rsid w:val="00F53C1B"/>
    <w:rsid w:val="00F64434"/>
    <w:rsid w:val="00F668E9"/>
    <w:rsid w:val="00F72834"/>
    <w:rsid w:val="00F9347E"/>
    <w:rsid w:val="00FB0907"/>
    <w:rsid w:val="00FB3C66"/>
    <w:rsid w:val="00FC49A5"/>
    <w:rsid w:val="00FD0934"/>
    <w:rsid w:val="00FF0312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A4426B"/>
  <w15:chartTrackingRefBased/>
  <w15:docId w15:val="{222658A1-A865-492F-8A7E-60EE9082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5A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"/>
    <w:basedOn w:val="Domylnaczcionkaakapitu"/>
    <w:rsid w:val="002824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qFormat/>
    <w:rsid w:val="00131CB1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locked/>
    <w:rsid w:val="00174587"/>
  </w:style>
  <w:style w:type="paragraph" w:styleId="Bezodstpw">
    <w:name w:val="No Spacing"/>
    <w:link w:val="BezodstpwZnak"/>
    <w:uiPriority w:val="1"/>
    <w:qFormat/>
    <w:rsid w:val="006C04EB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C04EB"/>
    <w:rPr>
      <w:rFonts w:eastAsiaTheme="minorEastAsia"/>
      <w:lang w:eastAsia="pl-PL"/>
    </w:rPr>
  </w:style>
  <w:style w:type="paragraph" w:customStyle="1" w:styleId="Zawartoramki">
    <w:name w:val="Zawartość ramki"/>
    <w:basedOn w:val="Normalny"/>
    <w:qFormat/>
    <w:rsid w:val="002C7B50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39"/>
    <w:rsid w:val="002C7B50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EA629B"/>
    <w:pPr>
      <w:suppressAutoHyphens/>
      <w:spacing w:after="200" w:line="240" w:lineRule="auto"/>
    </w:pPr>
    <w:rPr>
      <w:rFonts w:ascii="Tahoma" w:eastAsia="Tahoma" w:hAnsi="Tahoma" w:cs="Tahoma"/>
      <w:i/>
      <w:iCs/>
      <w:color w:val="44546A" w:themeColor="text2"/>
      <w:sz w:val="18"/>
      <w:szCs w:val="18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EA6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29B"/>
  </w:style>
  <w:style w:type="paragraph" w:styleId="Stopka">
    <w:name w:val="footer"/>
    <w:basedOn w:val="Normalny"/>
    <w:link w:val="StopkaZnak"/>
    <w:uiPriority w:val="99"/>
    <w:unhideWhenUsed/>
    <w:rsid w:val="00EA6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29B"/>
  </w:style>
  <w:style w:type="character" w:styleId="Hipercze">
    <w:name w:val="Hyperlink"/>
    <w:basedOn w:val="Domylnaczcionkaakapitu"/>
    <w:uiPriority w:val="99"/>
    <w:unhideWhenUsed/>
    <w:rsid w:val="00C70A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70A8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5A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267A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67AB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www.chorzele.pl.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154C2-3E01-4C9A-9CCA-7B05D706D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10</Pages>
  <Words>2043</Words>
  <Characters>12262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REALIZACJI PROGRAMU WSPÓŁPRACY GMINY CHORZELE                              Z ORGANIZACJAMI POZARZĄDOWYMI ORAZ PODMIOTAMI WYMIENIONYMI                        W ART. 3 UST 3 O DZIAŁALNOŚCI POŻYTKU PUBLICZNEGO I O WOLONTARIACIE                </vt:lpstr>
    </vt:vector>
  </TitlesOfParts>
  <Company/>
  <LinksUpToDate>false</LinksUpToDate>
  <CharactersWithSpaces>14277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REALIZACJI PROGRAMU WSPÓŁPRACY GMINY CHORZELE                              Z ORGANIZACJAMI POZARZĄDOWYMI ORAZ PODMIOTAMI WYMIENIONYMI                        W ART. 3 UST 3 O DZIAŁALNOŚCI POŻYTKU PUBLICZNEGO I O WOLONTARIACIE                                ZA ROK 2022</dc:title>
  <dc:subject/>
  <dc:creator>p8485</dc:creator>
  <cp:keywords/>
  <dc:description/>
  <cp:lastModifiedBy>Patryk Sobolewski</cp:lastModifiedBy>
  <cp:revision>69</cp:revision>
  <cp:lastPrinted>2024-04-18T09:02:00Z</cp:lastPrinted>
  <dcterms:created xsi:type="dcterms:W3CDTF">2020-04-08T12:04:00Z</dcterms:created>
  <dcterms:modified xsi:type="dcterms:W3CDTF">2024-05-07T12:13:00Z</dcterms:modified>
</cp:coreProperties>
</file>