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534AF" w14:textId="2750EE59" w:rsidR="00B5350E" w:rsidRPr="009F6897" w:rsidRDefault="00B5350E" w:rsidP="009F6897">
      <w:pPr>
        <w:pStyle w:val="Nagwek1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2B0B734D" w:rsidR="00AF3940" w:rsidRPr="00183ED9" w:rsidRDefault="003447F8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447F8">
        <w:rPr>
          <w:rFonts w:ascii="Arial" w:hAnsi="Arial" w:cs="Arial"/>
          <w:b/>
          <w:bCs/>
          <w:sz w:val="24"/>
          <w:szCs w:val="24"/>
        </w:rPr>
        <w:t>WROZ.272.</w:t>
      </w:r>
      <w:r w:rsidR="002B1BCB">
        <w:rPr>
          <w:rFonts w:ascii="Arial" w:hAnsi="Arial" w:cs="Arial"/>
          <w:b/>
          <w:bCs/>
          <w:sz w:val="24"/>
          <w:szCs w:val="24"/>
        </w:rPr>
        <w:t>8</w:t>
      </w:r>
      <w:r w:rsidRPr="003447F8">
        <w:rPr>
          <w:rFonts w:ascii="Arial" w:hAnsi="Arial" w:cs="Arial"/>
          <w:b/>
          <w:bCs/>
          <w:sz w:val="24"/>
          <w:szCs w:val="24"/>
        </w:rPr>
        <w:t>.2024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0EA1FA84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przetargu nieograniczonego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2B1BCB" w:rsidRPr="002B1BCB">
              <w:rPr>
                <w:rFonts w:ascii="Arial" w:hAnsi="Arial" w:cs="Arial"/>
                <w:b/>
                <w:bCs/>
                <w:sz w:val="24"/>
                <w:szCs w:val="24"/>
              </w:rPr>
              <w:t>Zabezpieczenie zabytkowego zespołu osadniczo-grzebalnego „Łysa Góra” z wczesnej epoki żelaza wraz z budową ścieżki dydaktycznej na jego terenie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46E298B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0AD2C89" w14:textId="771455E5" w:rsidR="003A21E0" w:rsidRPr="002B1BCB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EF4DEF" w14:textId="77777777" w:rsidR="00D63F5C" w:rsidRDefault="00D63F5C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3F5C">
              <w:rPr>
                <w:rFonts w:ascii="Arial" w:hAnsi="Arial" w:cs="Arial"/>
                <w:b/>
                <w:bCs/>
                <w:sz w:val="24"/>
                <w:szCs w:val="24"/>
              </w:rPr>
              <w:t>Wymagany okres gwarancji i rękojmi na tablice informacyjno-edukacyjne oraz ścieżkę – 36 miesięcy licząc od dnia podpisania protokołu odbioru końcowego</w:t>
            </w:r>
          </w:p>
          <w:p w14:paraId="5DC084F4" w14:textId="54A68954" w:rsidR="009433F8" w:rsidRPr="000A774D" w:rsidRDefault="00D63F5C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3F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0A774D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0B4700D7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1BCB">
              <w:rPr>
                <w:rFonts w:ascii="Arial" w:hAnsi="Arial" w:cs="Arial"/>
                <w:sz w:val="24"/>
                <w:szCs w:val="24"/>
              </w:rPr>
              <w:t>1</w:t>
            </w:r>
            <w:r w:rsidR="002378ED">
              <w:rPr>
                <w:rFonts w:ascii="Arial" w:hAnsi="Arial" w:cs="Arial"/>
                <w:sz w:val="24"/>
                <w:szCs w:val="24"/>
              </w:rPr>
              <w:t>4</w:t>
            </w:r>
            <w:r w:rsidR="008161F6" w:rsidRPr="00816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1BCB">
              <w:rPr>
                <w:rFonts w:ascii="Arial" w:hAnsi="Arial" w:cs="Arial"/>
                <w:sz w:val="24"/>
                <w:szCs w:val="24"/>
              </w:rPr>
              <w:t>miesięcy</w:t>
            </w:r>
            <w:r w:rsidR="00F9263B" w:rsidRPr="00816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>od dnia zawarcia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7D4255E5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2C0D17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676AFA" w:rsidRPr="008161F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 </w:t>
            </w:r>
            <w:r w:rsidR="00676AFA" w:rsidRPr="008161F6">
              <w:rPr>
                <w:rFonts w:ascii="Arial" w:hAnsi="Arial" w:cs="Arial"/>
                <w:bCs/>
                <w:sz w:val="24"/>
                <w:szCs w:val="24"/>
              </w:rPr>
              <w:t>000,00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 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lastRenderedPageBreak/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3A422D91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85839">
              <w:rPr>
                <w:rFonts w:ascii="Arial" w:hAnsi="Arial" w:cs="Arial"/>
                <w:b/>
                <w:sz w:val="24"/>
                <w:szCs w:val="24"/>
              </w:rPr>
              <w:t>nie dotyczy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77777777" w:rsidR="005710B0" w:rsidRPr="001B430C" w:rsidRDefault="005710B0" w:rsidP="004F5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56692BAD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5C0CB3C2" w14:textId="77777777" w:rsidR="006804D8" w:rsidRPr="001B430C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C1A64C6-A7F1-438B-8E4E-3BC7F365C55C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378ED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1BCB"/>
    <w:rsid w:val="002B2611"/>
    <w:rsid w:val="002B36C9"/>
    <w:rsid w:val="002B36F5"/>
    <w:rsid w:val="002B653C"/>
    <w:rsid w:val="002B69E1"/>
    <w:rsid w:val="002C01C7"/>
    <w:rsid w:val="002C0718"/>
    <w:rsid w:val="002C083D"/>
    <w:rsid w:val="002C0D17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5F7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3F5C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583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346E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A64C6-A7F1-438B-8E4E-3BC7F365C55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129</TotalTime>
  <Pages>4</Pages>
  <Words>773</Words>
  <Characters>6657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26</cp:revision>
  <cp:lastPrinted>2019-05-24T09:47:00Z</cp:lastPrinted>
  <dcterms:created xsi:type="dcterms:W3CDTF">2023-02-20T11:23:00Z</dcterms:created>
  <dcterms:modified xsi:type="dcterms:W3CDTF">2024-07-15T07:25:00Z</dcterms:modified>
</cp:coreProperties>
</file>