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E9855" w14:textId="26894CAA" w:rsidR="00106590" w:rsidRDefault="00106590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-WZÓR-</w:t>
      </w:r>
    </w:p>
    <w:p w14:paraId="5B6EEFAD" w14:textId="0B2A6B9A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UMOWA Nr ……./202</w:t>
      </w:r>
      <w:r w:rsidR="00A2474E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/ZP.WOIP</w:t>
      </w:r>
      <w:r w:rsidR="00F11F8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MG…..</w:t>
      </w:r>
      <w:r w:rsidR="00106590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</w:p>
    <w:p w14:paraId="49EDB3D6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3F18F97A" w14:textId="6978FDA3" w:rsidR="00F25714" w:rsidRPr="0062448F" w:rsidRDefault="00F25714" w:rsidP="00A835D7">
      <w:pPr>
        <w:widowControl w:val="0"/>
        <w:tabs>
          <w:tab w:val="left" w:leader="dot" w:pos="2779"/>
        </w:tabs>
        <w:suppressAutoHyphens/>
        <w:spacing w:after="0" w:line="100" w:lineRule="atLeast"/>
        <w:ind w:left="11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pacing w:val="-1"/>
          <w:sz w:val="24"/>
          <w:szCs w:val="24"/>
          <w:lang w:eastAsia="hi-IN" w:bidi="hi-IN"/>
          <w14:ligatures w14:val="none"/>
        </w:rPr>
        <w:t xml:space="preserve">Zawarta w dniu </w:t>
      </w:r>
      <w:r w:rsidR="00A2474E" w:rsidRPr="0062448F">
        <w:rPr>
          <w:rFonts w:ascii="Arial" w:eastAsia="SimSun" w:hAnsi="Arial" w:cs="Arial"/>
          <w:spacing w:val="-1"/>
          <w:sz w:val="24"/>
          <w:szCs w:val="24"/>
          <w:lang w:eastAsia="hi-IN" w:bidi="hi-IN"/>
          <w14:ligatures w14:val="none"/>
        </w:rPr>
        <w:t>……2024</w:t>
      </w:r>
      <w:r w:rsidRPr="0062448F">
        <w:rPr>
          <w:rFonts w:ascii="Arial" w:eastAsia="SimSun" w:hAnsi="Arial" w:cs="Arial"/>
          <w:spacing w:val="-1"/>
          <w:sz w:val="24"/>
          <w:szCs w:val="24"/>
          <w:lang w:eastAsia="hi-IN" w:bidi="hi-IN"/>
          <w14:ligatures w14:val="none"/>
        </w:rPr>
        <w:t xml:space="preserve"> r.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 Chorzelach pomiędzy:</w:t>
      </w:r>
    </w:p>
    <w:p w14:paraId="3C2783E7" w14:textId="77777777" w:rsidR="00F25714" w:rsidRPr="0062448F" w:rsidRDefault="00F25714" w:rsidP="00A835D7">
      <w:pPr>
        <w:widowControl w:val="0"/>
        <w:tabs>
          <w:tab w:val="left" w:leader="dot" w:pos="2779"/>
        </w:tabs>
        <w:suppressAutoHyphens/>
        <w:spacing w:after="0" w:line="100" w:lineRule="atLeast"/>
        <w:ind w:left="11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>Gminą Chorzele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, ul. Stanisława Komosińskiego 1, 06-330 Chorzele, </w:t>
      </w:r>
    </w:p>
    <w:p w14:paraId="52FC12CD" w14:textId="77777777" w:rsidR="00F25714" w:rsidRPr="0062448F" w:rsidRDefault="00F25714" w:rsidP="00A835D7">
      <w:pPr>
        <w:widowControl w:val="0"/>
        <w:tabs>
          <w:tab w:val="left" w:leader="dot" w:pos="2779"/>
        </w:tabs>
        <w:suppressAutoHyphens/>
        <w:spacing w:after="0" w:line="100" w:lineRule="atLeast"/>
        <w:ind w:left="11"/>
        <w:rPr>
          <w:rFonts w:ascii="Arial" w:eastAsia="SimSun" w:hAnsi="Arial" w:cs="Arial"/>
          <w:spacing w:val="-1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NIP: 761-15-04-561,</w:t>
      </w:r>
    </w:p>
    <w:p w14:paraId="2B6A332B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10"/>
        <w:rPr>
          <w:rFonts w:ascii="Arial" w:eastAsia="SimSun" w:hAnsi="Arial" w:cs="Arial"/>
          <w:b/>
          <w:bCs/>
          <w:spacing w:val="-2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pacing w:val="-1"/>
          <w:sz w:val="24"/>
          <w:szCs w:val="24"/>
          <w:lang w:eastAsia="hi-IN" w:bidi="hi-IN"/>
          <w14:ligatures w14:val="none"/>
        </w:rPr>
        <w:t>reprezentowaną przez:</w:t>
      </w:r>
    </w:p>
    <w:p w14:paraId="2439B34B" w14:textId="7F38FD23" w:rsidR="00F25714" w:rsidRPr="0062448F" w:rsidRDefault="00F25714" w:rsidP="00A835D7">
      <w:pPr>
        <w:widowControl w:val="0"/>
        <w:tabs>
          <w:tab w:val="left" w:pos="2872"/>
          <w:tab w:val="left" w:pos="3577"/>
        </w:tabs>
        <w:suppressAutoHyphens/>
        <w:spacing w:before="10" w:after="0" w:line="100" w:lineRule="atLeast"/>
        <w:ind w:left="10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pacing w:val="-2"/>
          <w:sz w:val="24"/>
          <w:szCs w:val="24"/>
          <w:lang w:eastAsia="hi-IN" w:bidi="hi-IN"/>
          <w14:ligatures w14:val="none"/>
        </w:rPr>
        <w:t>Pan</w:t>
      </w:r>
      <w:r w:rsidR="00A2474E" w:rsidRPr="0062448F">
        <w:rPr>
          <w:rFonts w:ascii="Arial" w:eastAsia="SimSun" w:hAnsi="Arial" w:cs="Arial"/>
          <w:b/>
          <w:bCs/>
          <w:spacing w:val="-2"/>
          <w:sz w:val="24"/>
          <w:szCs w:val="24"/>
          <w:lang w:eastAsia="hi-IN" w:bidi="hi-IN"/>
          <w14:ligatures w14:val="none"/>
        </w:rPr>
        <w:t>a</w:t>
      </w:r>
      <w:r w:rsidRPr="0062448F">
        <w:rPr>
          <w:rFonts w:ascii="Arial" w:eastAsia="SimSun" w:hAnsi="Arial" w:cs="Arial"/>
          <w:b/>
          <w:bCs/>
          <w:spacing w:val="-2"/>
          <w:sz w:val="24"/>
          <w:szCs w:val="24"/>
          <w:lang w:eastAsia="hi-IN" w:bidi="hi-IN"/>
          <w14:ligatures w14:val="none"/>
        </w:rPr>
        <w:t xml:space="preserve"> </w:t>
      </w:r>
      <w:r w:rsidR="00A2474E" w:rsidRPr="0062448F">
        <w:rPr>
          <w:rFonts w:ascii="Arial" w:eastAsia="SimSun" w:hAnsi="Arial" w:cs="Arial"/>
          <w:b/>
          <w:bCs/>
          <w:spacing w:val="-2"/>
          <w:sz w:val="24"/>
          <w:szCs w:val="24"/>
          <w:lang w:eastAsia="hi-IN" w:bidi="hi-IN"/>
          <w14:ligatures w14:val="none"/>
        </w:rPr>
        <w:t>Eliasza Kostrzewę</w:t>
      </w:r>
      <w:r w:rsidRPr="0062448F">
        <w:rPr>
          <w:rFonts w:ascii="Arial" w:eastAsia="SimSun" w:hAnsi="Arial" w:cs="Arial"/>
          <w:b/>
          <w:bCs/>
          <w:spacing w:val="-2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– Burmistrza Miasta i Gminy Chorzele,</w:t>
      </w:r>
    </w:p>
    <w:p w14:paraId="54A00056" w14:textId="77777777" w:rsidR="00F25714" w:rsidRPr="0062448F" w:rsidRDefault="00F25714" w:rsidP="00A835D7">
      <w:pPr>
        <w:widowControl w:val="0"/>
        <w:tabs>
          <w:tab w:val="left" w:pos="2872"/>
          <w:tab w:val="left" w:pos="3577"/>
        </w:tabs>
        <w:suppressAutoHyphens/>
        <w:spacing w:before="10" w:after="0" w:line="100" w:lineRule="atLeast"/>
        <w:ind w:left="10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przy kontrasygnacie Pani Katarzyny Brzezickiej – Skarbnika Miasta i Gminy Chorzele,</w:t>
      </w:r>
    </w:p>
    <w:p w14:paraId="1939D702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10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zwanym w dalszej części umowy „ZAMAWIAJĄCYM",</w:t>
      </w:r>
    </w:p>
    <w:p w14:paraId="5AFA338D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10"/>
        <w:rPr>
          <w:rFonts w:ascii="Arial" w:eastAsia="SimSun" w:hAnsi="Arial" w:cs="Arial"/>
          <w:color w:val="000000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a</w:t>
      </w:r>
      <w:r w:rsidRPr="0062448F">
        <w:rPr>
          <w:rFonts w:ascii="Arial" w:eastAsia="SimSun" w:hAnsi="Arial" w:cs="Arial"/>
          <w:b/>
          <w:color w:val="000000"/>
          <w:sz w:val="24"/>
          <w:szCs w:val="24"/>
          <w:lang w:eastAsia="hi-IN" w:bidi="hi-IN"/>
          <w14:ligatures w14:val="none"/>
        </w:rPr>
        <w:t xml:space="preserve"> </w:t>
      </w:r>
    </w:p>
    <w:p w14:paraId="4B98A188" w14:textId="3555B3B8" w:rsidR="00F25714" w:rsidRPr="0062448F" w:rsidRDefault="00F25714" w:rsidP="00A835D7">
      <w:pPr>
        <w:widowControl w:val="0"/>
        <w:tabs>
          <w:tab w:val="left" w:leader="dot" w:pos="2002"/>
        </w:tabs>
        <w:suppressAutoHyphens/>
        <w:spacing w:after="0" w:line="100" w:lineRule="atLeast"/>
        <w:rPr>
          <w:rFonts w:ascii="Arial" w:eastAsia="SimSun" w:hAnsi="Arial" w:cs="Arial"/>
          <w:b/>
          <w:bCs/>
          <w:color w:val="000000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color w:val="000000"/>
          <w:sz w:val="24"/>
          <w:szCs w:val="24"/>
          <w:lang w:eastAsia="hi-IN" w:bidi="hi-IN"/>
          <w14:ligatures w14:val="none"/>
        </w:rPr>
        <w:t xml:space="preserve">Firmą </w:t>
      </w:r>
      <w:r w:rsidR="00A2474E" w:rsidRPr="0062448F">
        <w:rPr>
          <w:rFonts w:ascii="Arial" w:eastAsia="SimSun" w:hAnsi="Arial" w:cs="Arial"/>
          <w:b/>
          <w:bCs/>
          <w:color w:val="000000"/>
          <w:sz w:val="24"/>
          <w:szCs w:val="24"/>
          <w:lang w:eastAsia="hi-IN" w:bidi="hi-IN"/>
          <w14:ligatures w14:val="none"/>
        </w:rPr>
        <w:t>……….</w:t>
      </w:r>
    </w:p>
    <w:p w14:paraId="3979BB2B" w14:textId="5B02DE24" w:rsidR="00F25714" w:rsidRPr="0062448F" w:rsidRDefault="00F25714" w:rsidP="00A835D7">
      <w:pPr>
        <w:widowControl w:val="0"/>
        <w:tabs>
          <w:tab w:val="left" w:leader="dot" w:pos="2002"/>
        </w:tabs>
        <w:suppressAutoHyphens/>
        <w:spacing w:after="0" w:line="100" w:lineRule="atLeast"/>
        <w:rPr>
          <w:rFonts w:ascii="Arial" w:eastAsia="SimSun" w:hAnsi="Arial" w:cs="Arial"/>
          <w:b/>
          <w:bCs/>
          <w:color w:val="000000"/>
          <w:spacing w:val="-4"/>
          <w:sz w:val="24"/>
          <w:szCs w:val="24"/>
          <w:lang w:eastAsia="hi-IN" w:bidi="hi-IN"/>
          <w14:ligatures w14:val="none"/>
        </w:rPr>
      </w:pPr>
    </w:p>
    <w:p w14:paraId="0E0E3585" w14:textId="1A9FE281" w:rsidR="00F25714" w:rsidRPr="0062448F" w:rsidRDefault="00F25714" w:rsidP="00A835D7">
      <w:pPr>
        <w:widowControl w:val="0"/>
        <w:tabs>
          <w:tab w:val="left" w:leader="dot" w:pos="2002"/>
        </w:tabs>
        <w:suppressAutoHyphens/>
        <w:spacing w:after="0" w:line="100" w:lineRule="atLeast"/>
        <w:rPr>
          <w:rFonts w:ascii="Arial" w:eastAsia="SimSun" w:hAnsi="Arial" w:cs="Arial"/>
          <w:b/>
          <w:bCs/>
          <w:color w:val="000000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color w:val="000000"/>
          <w:spacing w:val="-4"/>
          <w:sz w:val="24"/>
          <w:szCs w:val="24"/>
          <w:lang w:eastAsia="hi-IN" w:bidi="hi-IN"/>
          <w14:ligatures w14:val="none"/>
        </w:rPr>
        <w:t xml:space="preserve">NIP: </w:t>
      </w:r>
      <w:r w:rsidR="00A2474E" w:rsidRPr="0062448F">
        <w:rPr>
          <w:rFonts w:ascii="Arial" w:eastAsia="SimSun" w:hAnsi="Arial" w:cs="Arial"/>
          <w:b/>
          <w:bCs/>
          <w:color w:val="000000"/>
          <w:spacing w:val="-4"/>
          <w:sz w:val="24"/>
          <w:szCs w:val="24"/>
          <w:lang w:eastAsia="hi-IN" w:bidi="hi-IN"/>
          <w14:ligatures w14:val="none"/>
        </w:rPr>
        <w:t>……….</w:t>
      </w:r>
    </w:p>
    <w:p w14:paraId="5227DB13" w14:textId="0A684EFC" w:rsidR="00F25714" w:rsidRPr="0062448F" w:rsidRDefault="00F25714" w:rsidP="00A835D7">
      <w:pPr>
        <w:widowControl w:val="0"/>
        <w:tabs>
          <w:tab w:val="left" w:leader="dot" w:pos="2002"/>
        </w:tabs>
        <w:suppressAutoHyphens/>
        <w:spacing w:after="0" w:line="100" w:lineRule="atLeast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color w:val="000000"/>
          <w:sz w:val="24"/>
          <w:szCs w:val="24"/>
          <w:lang w:eastAsia="hi-IN" w:bidi="hi-IN"/>
          <w14:ligatures w14:val="none"/>
        </w:rPr>
        <w:t>REGON:</w:t>
      </w:r>
      <w:r w:rsidRPr="0062448F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 </w:t>
      </w:r>
      <w:r w:rsidR="00A2474E" w:rsidRPr="0062448F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  <w14:ligatures w14:val="none"/>
        </w:rPr>
        <w:t>………</w:t>
      </w:r>
    </w:p>
    <w:p w14:paraId="5E0C44BD" w14:textId="219EFEEF" w:rsidR="00F25714" w:rsidRPr="0062448F" w:rsidRDefault="00F25714" w:rsidP="00A835D7">
      <w:pPr>
        <w:widowControl w:val="0"/>
        <w:tabs>
          <w:tab w:val="left" w:leader="dot" w:pos="2002"/>
        </w:tabs>
        <w:suppressAutoHyphens/>
        <w:spacing w:after="0" w:line="100" w:lineRule="atLeast"/>
        <w:ind w:left="10"/>
        <w:rPr>
          <w:rFonts w:ascii="Arial" w:eastAsia="SimSun" w:hAnsi="Arial" w:cs="Arial"/>
          <w:b/>
          <w:bCs/>
          <w:spacing w:val="-4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reprezentowaną przez: </w:t>
      </w:r>
      <w:r w:rsidR="00A2474E"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……………………..</w:t>
      </w:r>
    </w:p>
    <w:p w14:paraId="17B5E286" w14:textId="77777777" w:rsidR="00F25714" w:rsidRPr="0062448F" w:rsidRDefault="00F25714" w:rsidP="00A835D7">
      <w:pPr>
        <w:widowControl w:val="0"/>
        <w:suppressAutoHyphens/>
        <w:spacing w:after="12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color w:val="000000"/>
          <w:spacing w:val="-1"/>
          <w:sz w:val="24"/>
          <w:szCs w:val="24"/>
          <w:lang w:eastAsia="hi-IN" w:bidi="hi-IN"/>
          <w14:ligatures w14:val="none"/>
        </w:rPr>
        <w:t>zwanych w dalszej treści umowy „WYKONAWCĄ", o następującej treści:</w:t>
      </w:r>
    </w:p>
    <w:p w14:paraId="37BFFCAE" w14:textId="6B88570A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color w:val="000000"/>
          <w:spacing w:val="-1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>§ 1</w:t>
      </w:r>
    </w:p>
    <w:p w14:paraId="5B4D7C6C" w14:textId="77777777" w:rsidR="00F25714" w:rsidRPr="0062448F" w:rsidRDefault="00F25714" w:rsidP="001046CD">
      <w:pPr>
        <w:widowControl w:val="0"/>
        <w:suppressAutoHyphens/>
        <w:spacing w:after="120" w:line="100" w:lineRule="atLeast"/>
        <w:ind w:right="284"/>
        <w:jc w:val="center"/>
        <w:rPr>
          <w:rFonts w:ascii="Arial" w:eastAsia="SimSun" w:hAnsi="Arial" w:cs="Arial"/>
          <w:color w:val="000000"/>
          <w:spacing w:val="-1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color w:val="000000"/>
          <w:spacing w:val="-1"/>
          <w:sz w:val="24"/>
          <w:szCs w:val="24"/>
          <w:lang w:eastAsia="hi-IN" w:bidi="hi-IN"/>
          <w14:ligatures w14:val="none"/>
        </w:rPr>
        <w:t>Podstawa zawarcia umowy i zał</w:t>
      </w:r>
      <w:r w:rsidRPr="0062448F">
        <w:rPr>
          <w:rFonts w:ascii="Arial" w:eastAsia="TTE1883A60t00" w:hAnsi="Arial" w:cs="Arial"/>
          <w:b/>
          <w:color w:val="000000"/>
          <w:spacing w:val="-1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b/>
          <w:bCs/>
          <w:color w:val="000000"/>
          <w:spacing w:val="-1"/>
          <w:sz w:val="24"/>
          <w:szCs w:val="24"/>
          <w:lang w:eastAsia="hi-IN" w:bidi="hi-IN"/>
          <w14:ligatures w14:val="none"/>
        </w:rPr>
        <w:t>czniki</w:t>
      </w:r>
    </w:p>
    <w:p w14:paraId="46AB1393" w14:textId="7595D2FA" w:rsidR="00F25714" w:rsidRPr="0062448F" w:rsidRDefault="00F25714" w:rsidP="00A835D7">
      <w:pPr>
        <w:widowControl w:val="0"/>
        <w:numPr>
          <w:ilvl w:val="0"/>
          <w:numId w:val="11"/>
        </w:numPr>
        <w:suppressAutoHyphens/>
        <w:spacing w:after="0" w:line="276" w:lineRule="auto"/>
        <w:ind w:left="709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Niniejsza Umowa została zawarta w wyniku postępowania o udzielenie zamówienie publicznego przeprowadzonego w trybie podstawowym </w:t>
      </w:r>
      <w:r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bez negocjacji, o którym mowa w art. 275 pkt 1 ustawy z 11 września 2019 r. – Prawo zamówień publicznych (</w:t>
      </w:r>
      <w:proofErr w:type="spellStart"/>
      <w:r w:rsidR="00CB67C1"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t</w:t>
      </w:r>
      <w:r w:rsidR="00B919A0">
        <w:rPr>
          <w:rFonts w:ascii="Arial" w:eastAsia="SimSun" w:hAnsi="Arial" w:cs="Arial"/>
          <w:sz w:val="24"/>
          <w:szCs w:val="24"/>
          <w:lang w:bidi="hi-IN"/>
          <w14:ligatures w14:val="none"/>
        </w:rPr>
        <w:t>.</w:t>
      </w:r>
      <w:r w:rsidR="00CB67C1"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j</w:t>
      </w:r>
      <w:proofErr w:type="spellEnd"/>
      <w:r w:rsidR="00CB67C1"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.</w:t>
      </w:r>
      <w:r w:rsidR="00B919A0">
        <w:rPr>
          <w:rFonts w:ascii="Arial" w:eastAsia="SimSun" w:hAnsi="Arial" w:cs="Arial"/>
          <w:sz w:val="24"/>
          <w:szCs w:val="24"/>
          <w:lang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Dz.U. z 202</w:t>
      </w:r>
      <w:r w:rsidR="00A2474E"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3</w:t>
      </w:r>
      <w:r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 xml:space="preserve"> r. poz. 1</w:t>
      </w:r>
      <w:r w:rsidR="00A2474E"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605</w:t>
      </w:r>
      <w:r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 xml:space="preserve"> z</w:t>
      </w:r>
      <w:r w:rsidR="00C82744">
        <w:rPr>
          <w:rFonts w:ascii="Arial" w:eastAsia="SimSun" w:hAnsi="Arial" w:cs="Arial"/>
          <w:sz w:val="24"/>
          <w:szCs w:val="24"/>
          <w:lang w:bidi="hi-IN"/>
          <w14:ligatures w14:val="none"/>
        </w:rPr>
        <w:t xml:space="preserve"> późn.</w:t>
      </w:r>
      <w:r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 xml:space="preserve">zm.) zwanej dalej ustawą </w:t>
      </w:r>
      <w:proofErr w:type="spellStart"/>
      <w:r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pzp</w:t>
      </w:r>
      <w:proofErr w:type="spellEnd"/>
      <w:r w:rsidRPr="0062448F">
        <w:rPr>
          <w:rFonts w:ascii="Arial" w:eastAsia="SimSun" w:hAnsi="Arial" w:cs="Arial"/>
          <w:sz w:val="24"/>
          <w:szCs w:val="24"/>
          <w:lang w:bidi="hi-IN"/>
          <w14:ligatures w14:val="none"/>
        </w:rPr>
        <w:t>.</w:t>
      </w:r>
    </w:p>
    <w:p w14:paraId="2C1ACE2A" w14:textId="77777777" w:rsidR="00F25714" w:rsidRPr="0062448F" w:rsidRDefault="00F25714" w:rsidP="00A835D7">
      <w:pPr>
        <w:widowControl w:val="0"/>
        <w:numPr>
          <w:ilvl w:val="0"/>
          <w:numId w:val="11"/>
        </w:numPr>
        <w:suppressAutoHyphens/>
        <w:spacing w:after="120" w:line="100" w:lineRule="atLeast"/>
        <w:ind w:left="709" w:right="284"/>
        <w:rPr>
          <w:rFonts w:ascii="Arial" w:eastAsia="SimSun" w:hAnsi="Arial" w:cs="Arial"/>
          <w:color w:val="000000"/>
          <w:spacing w:val="-1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Integralnym składnikiem niniejszej umowy jest SWZ oraz Oferta Wykonawcy.</w:t>
      </w:r>
    </w:p>
    <w:p w14:paraId="1B63D9FB" w14:textId="68801D4E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§ 2</w:t>
      </w:r>
    </w:p>
    <w:p w14:paraId="60AE38EA" w14:textId="77777777" w:rsidR="00F25714" w:rsidRPr="0062448F" w:rsidRDefault="00F25714" w:rsidP="009C7B70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Przedmiot umowy i miejsce wykonywania świadczenia</w:t>
      </w:r>
    </w:p>
    <w:p w14:paraId="16CA54D5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6B253177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Przedmiotem umowy jest świadczenie przez Wykonawcę usług obejmujących 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przewozy otwarte uczniów (przywóz i odwóz) z i do miejsca ich zamieszkania oraz z i do szkół i przedszkola na terenie Gminy Chorzele wraz ze sprawowaniem opieki.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</w:p>
    <w:p w14:paraId="0CE78404" w14:textId="0FCBC898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Przewóz realizowany będzie na podstawie zakupu biletów miesięcznych w ramach przewozów regularnych na podstawie ustawy z dnia 6 września 2001 r. o transporcie drogowym (</w:t>
      </w:r>
      <w:proofErr w:type="spellStart"/>
      <w:r w:rsidR="00CB67C1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t</w:t>
      </w:r>
      <w:r w:rsidR="00B919A0">
        <w:rPr>
          <w:rFonts w:ascii="Arial" w:eastAsia="SimSun" w:hAnsi="Arial" w:cs="Arial"/>
          <w:sz w:val="24"/>
          <w:szCs w:val="24"/>
          <w:lang w:eastAsia="ar-SA"/>
          <w14:ligatures w14:val="none"/>
        </w:rPr>
        <w:t>.</w:t>
      </w:r>
      <w:r w:rsidR="00CB67C1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j</w:t>
      </w:r>
      <w:proofErr w:type="spellEnd"/>
      <w:r w:rsidR="00CB67C1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.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 xml:space="preserve"> Dz.U. z 202</w:t>
      </w:r>
      <w:r w:rsidR="00A2474E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 xml:space="preserve"> r. poz. </w:t>
      </w:r>
      <w:r w:rsidR="00A2474E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728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 xml:space="preserve">  z późn.zm.)</w:t>
      </w:r>
    </w:p>
    <w:p w14:paraId="28C04294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Środek transportu do wykonywania zadania z ust.1 będzie przystosowany do przewozu osób, sprawny technicznie i dopuszczony do ruchu, zapewniający miejsca siedzące dla wszystkich przewożonych uczniów.</w:t>
      </w:r>
    </w:p>
    <w:p w14:paraId="72C6F949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Przewóz odbywał się będzie w godzinach umożliwiających:</w:t>
      </w:r>
    </w:p>
    <w:p w14:paraId="56565756" w14:textId="77777777" w:rsidR="00F25714" w:rsidRPr="0062448F" w:rsidRDefault="00F25714" w:rsidP="00A835D7">
      <w:pPr>
        <w:widowControl w:val="0"/>
        <w:numPr>
          <w:ilvl w:val="0"/>
          <w:numId w:val="9"/>
        </w:numPr>
        <w:suppressAutoHyphens/>
        <w:spacing w:after="0" w:line="100" w:lineRule="atLeast"/>
        <w:ind w:left="1134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przybycie uczniów do szkoły i przedszkola nie później niż 10 minut przed ustaloną godziną rozpoczęcia zajęć szkolnych i przedszkolnych,</w:t>
      </w:r>
    </w:p>
    <w:p w14:paraId="496154C9" w14:textId="77777777" w:rsidR="00F25714" w:rsidRPr="0062448F" w:rsidRDefault="00F25714" w:rsidP="00A835D7">
      <w:pPr>
        <w:widowControl w:val="0"/>
        <w:numPr>
          <w:ilvl w:val="0"/>
          <w:numId w:val="9"/>
        </w:numPr>
        <w:suppressAutoHyphens/>
        <w:spacing w:after="0" w:line="100" w:lineRule="atLeast"/>
        <w:ind w:left="1134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opuszczenie szkoły i przedszkola o godzinie ustalonej przez Zamawiającego.</w:t>
      </w:r>
    </w:p>
    <w:p w14:paraId="35FE74FE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zobowiązuje się świadczyć usługi w oparciu o rozkład jazdy dla określonej trasy.</w:t>
      </w:r>
    </w:p>
    <w:p w14:paraId="7DDB032B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Przewóz uczniów do i ze szkół i przedszkola odbywać się będzie w dni nauki szkolnej.</w:t>
      </w:r>
    </w:p>
    <w:p w14:paraId="56159316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Strony dopuszczają możliwość zmiany umowy w zakresie: ilości kursów, rodzaju pojazdu w poszczególnych zadaniach, jak również zmianę długości trasy jednego kursu, jeżeli wystąpią okoliczności uzasadniające potrzebę takich zmian umowy. Do okoliczności tych strony zaliczają  w szczególności: zmianę godzin lekcyjnych, wypadki losowe uczniów powodujące wydłużenie lub skrócenie trasy kursu,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lastRenderedPageBreak/>
        <w:t>zmniejszenie lub zwiększenie liczby uczniów dowożonych w ramach poszczególnych tras. Dokładna ilość kursów na poszczególnych trasach zostanie ustalona z Wykonawcą, po zapoznaniu się z planami zajęć w poszczególnych szkołach i przedszkolu. Wykonawca powinien dostosować się do zaistniałej sytuacji, o której zostanie zawiadomiony przez Zamawiającego. Ponadto Wykonawca w ramach potrzeb ustalonych z Zamawiającym zapewni kursowanie pojazdów w dni wolne od zajęć szkolnych (soboty, niedziele, święta, ferie, wakacje itp.).</w:t>
      </w:r>
    </w:p>
    <w:p w14:paraId="14B8A69C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ubezpieczony jest od odpowiedzialności cywilnej z tytułu prowadzenia działalności na kwotę minimum:</w:t>
      </w:r>
    </w:p>
    <w:p w14:paraId="0ADC6C91" w14:textId="59F7E88D" w:rsidR="00F25714" w:rsidRPr="0062448F" w:rsidRDefault="00F25714" w:rsidP="00A835D7">
      <w:pPr>
        <w:widowControl w:val="0"/>
        <w:suppressAutoHyphens/>
        <w:spacing w:after="0" w:line="100" w:lineRule="atLeast"/>
        <w:ind w:left="720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Cz. I  - </w:t>
      </w:r>
      <w:r w:rsidR="00BC284E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00.000,00 złotych (słownie złotych: </w:t>
      </w:r>
      <w:r w:rsidR="00BC284E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cz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t</w:t>
      </w:r>
      <w:r w:rsidR="00BC284E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e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rysta tysięcy złotych).</w:t>
      </w:r>
    </w:p>
    <w:p w14:paraId="453DAB80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69E92982" w14:textId="53EC903A" w:rsidR="00F25714" w:rsidRPr="0062448F" w:rsidRDefault="00F25714" w:rsidP="00A835D7">
      <w:pPr>
        <w:widowControl w:val="0"/>
        <w:suppressAutoHyphens/>
        <w:spacing w:after="0" w:line="100" w:lineRule="atLeast"/>
        <w:ind w:left="720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Cz. II  – 3</w:t>
      </w:r>
      <w:r w:rsidR="00696A24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0.00</w:t>
      </w:r>
      <w:r w:rsidR="00AE54B0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0,00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złotych (słownie złotych: trzysta </w:t>
      </w:r>
      <w:r w:rsidR="001D4774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pięćdziesiąt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tysięcy złotych).</w:t>
      </w:r>
    </w:p>
    <w:p w14:paraId="30EA6287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Dokument ubezpieczenia stanowi załącznik do niniejszej umowy.</w:t>
      </w:r>
    </w:p>
    <w:p w14:paraId="2AD2AA03" w14:textId="77777777" w:rsidR="00F25714" w:rsidRPr="0062448F" w:rsidRDefault="00F25714" w:rsidP="00A835D7">
      <w:pPr>
        <w:widowControl w:val="0"/>
        <w:numPr>
          <w:ilvl w:val="0"/>
          <w:numId w:val="8"/>
        </w:numPr>
        <w:suppressAutoHyphens/>
        <w:spacing w:after="0" w:line="100" w:lineRule="atLeast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color w:val="000000"/>
          <w:sz w:val="24"/>
          <w:szCs w:val="24"/>
          <w:lang w:eastAsia="hi-IN" w:bidi="hi-IN"/>
          <w14:ligatures w14:val="none"/>
        </w:rPr>
        <w:t>Opis przedmiotu umowy:</w:t>
      </w:r>
    </w:p>
    <w:p w14:paraId="6ED10E2D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6519D36D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contextualSpacing/>
        <w:rPr>
          <w:rFonts w:ascii="Arial" w:eastAsia="SimSun" w:hAnsi="Arial" w:cs="Arial"/>
          <w:b/>
          <w:color w:val="000000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color w:val="000000"/>
          <w:sz w:val="24"/>
          <w:szCs w:val="24"/>
          <w:lang w:eastAsia="hi-IN" w:bidi="hi-IN"/>
          <w14:ligatures w14:val="none"/>
        </w:rPr>
        <w:t>Zadanie I</w:t>
      </w:r>
    </w:p>
    <w:p w14:paraId="2AD0D8D6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291B5439" w14:textId="6F084CFF" w:rsidR="00F25714" w:rsidRPr="0062448F" w:rsidRDefault="00F25714" w:rsidP="00A835D7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Dowóz i odwóz uczniów do Przedszkola Samorządowego w Chorzelach, Publicznej Szkoły Podstawowej Nr 2 im. Papieża Jana Pawła II w Chorzelach </w:t>
      </w:r>
      <w:r w:rsidR="00A2474E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oraz Publicznej Szkoły Podstawowej w </w:t>
      </w:r>
      <w:proofErr w:type="spellStart"/>
      <w:r w:rsidR="00A2474E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Pościeniu</w:t>
      </w:r>
      <w:proofErr w:type="spellEnd"/>
      <w:r w:rsidR="00A2474E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Wsi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(prognozowana miesięczna liczba zakupionych biletów</w:t>
      </w:r>
      <w:r w:rsidR="00A2474E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142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):</w:t>
      </w:r>
    </w:p>
    <w:p w14:paraId="187AD751" w14:textId="6C4A7AAE" w:rsidR="00F25714" w:rsidRPr="0062448F" w:rsidRDefault="00A2474E" w:rsidP="00A835D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1560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8</w:t>
      </w:r>
      <w:r w:rsidR="00F25714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sztuk dla dzieci dojeżdżających do Przedszkola Samorządowego w Chorzelach,</w:t>
      </w:r>
    </w:p>
    <w:p w14:paraId="3BA2F247" w14:textId="58988B6F" w:rsidR="00F25714" w:rsidRPr="0062448F" w:rsidRDefault="00F25714" w:rsidP="00A835D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1560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11</w:t>
      </w:r>
      <w:r w:rsidR="00A2474E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sztuk dla uczniów dojeżdżających do  Publicznej Szkoły Podstawowej Nr 2 im. Papieża Jana Pawła II w Chorzelach,</w:t>
      </w:r>
    </w:p>
    <w:p w14:paraId="41BA158C" w14:textId="3CC29BD2" w:rsidR="00A2474E" w:rsidRPr="0062448F" w:rsidRDefault="00A2474E" w:rsidP="00A835D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1560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24</w:t>
      </w:r>
      <w:r w:rsidR="00591D46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sztuki dla uczniów dojeżdżających do Publicznej Szkoły Podstawowej w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Pościeniu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Wsi.</w:t>
      </w:r>
    </w:p>
    <w:p w14:paraId="75355BF1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Prognozowany dowóz do wyżej wymienionych szkół i przedszkola obejmuje następujące kursy:</w:t>
      </w:r>
    </w:p>
    <w:p w14:paraId="1B1517B3" w14:textId="64F91AD8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Chorzele – Rembielin – Chorzele – 1 kurs rano (dowóz uczniów do szkoły) oraz 2 kursy po południu (odwóz uczniów ze szkoły),  na trasie o długości jednego kursu wynoszącej ok. 10km , przewidywana liczba uczniów/dzieci – 1</w:t>
      </w:r>
      <w:r w:rsidR="00A2474E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5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osób, </w:t>
      </w:r>
    </w:p>
    <w:p w14:paraId="133AFE47" w14:textId="1257C08D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Chorzele – Brzeski Kołaki – Przysowy – Grąd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Rycicki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Zagaty – Chorzele – 1 kurs rano (dowóz uczniów do szkoły) oraz 2 kursy po południu (odwóz uczniów ze szkoły),  na trasie o długości jednego kursu wynoszącej ok. 20 km,  przewidywana liczba uczniów/dzieci – 2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1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osób, </w:t>
      </w:r>
    </w:p>
    <w:p w14:paraId="5939B1DF" w14:textId="4A87899E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Chorzele </w:t>
      </w:r>
      <w:bookmarkStart w:id="0" w:name="_Hlk171925482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–</w:t>
      </w:r>
      <w:bookmarkEnd w:id="0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Budki – Raszujka – Pruskołęka –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proofErr w:type="spellStart"/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Poścień</w:t>
      </w:r>
      <w:proofErr w:type="spellEnd"/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Wieś – PSP </w:t>
      </w:r>
      <w:proofErr w:type="spellStart"/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Poścień</w:t>
      </w:r>
      <w:proofErr w:type="spellEnd"/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Wieś</w:t>
      </w:r>
      <w:r w:rsidR="00A82B05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="00CB0095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( 24 osoby)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–Pruskołęka – Raszujka – Budki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Chorzele</w:t>
      </w:r>
      <w:r w:rsidR="00CB0095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( 30 osób)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1 kurs rano (dowóz uczniów do szkoły) oraz 2 kursy po południu (odwóz uczniów ze szkoły),  na trasie o długości jednego kursu wynoszącej ok. 2</w:t>
      </w:r>
      <w:r w:rsidR="00232A30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km, przewidywana liczba uczniów/dzieci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</w:t>
      </w:r>
      <w:r w:rsidR="00C82744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o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y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,</w:t>
      </w:r>
    </w:p>
    <w:p w14:paraId="1569AE2D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Chorzele – Opaleniec – Chorzele  – 1 kurs rano (dowóz uczniów do szkoły) oraz 2 kursy po południu (odwóz uczniów ze szkoły),  na trasie o długości jednego kursu wynoszącej ok. 8 km, przewidywana liczba uczniów/dzieci – 26 osób,</w:t>
      </w:r>
    </w:p>
    <w:p w14:paraId="124BB8FC" w14:textId="7C2F1AC8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Chorzele – Bogdany Wielkie – Bogdany Małe – Bagienice – Chorzele – 1 kurs rano (dowóz uczniów do szkoły) oraz 2 kursy po południu (odwóz uczniów ze szkoły),  na trasie o długości jednego kursu wynoszącej ok. 16 km, przewidywana liczba uczniów/dzieci – 1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osób,</w:t>
      </w:r>
    </w:p>
    <w:p w14:paraId="7E045DB5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Chorzele – Stacja PKP Chorzele – Chorzele – 1 kurs rano (dowóz uczniów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lastRenderedPageBreak/>
        <w:t>do szkoły) oraz 2 kursy po południu (odwóz uczniów ze szkoły),  na trasie o długości jednego kursu wynoszącej ok. 11 km, przewidywana liczba uczniów/dzieci – 6 osób,</w:t>
      </w:r>
    </w:p>
    <w:p w14:paraId="088BD182" w14:textId="041B55E3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Chorzele – Niskie Wielkie – Niskie Wielkie Kolonia – Chorzele – 1 kurs rano (dowóz uczniów do szkoły) oraz 2 kursy po południu (odwóz uczniów ze szkoły),  na trasie o długości jednego kursu wynoszącej ok. 14 km, przewidywana liczba uczniów/dzieci – 1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osób.</w:t>
      </w:r>
    </w:p>
    <w:p w14:paraId="76F1194D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1A649E34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Liczba biletów na poszczególnych trasach przejazdu:</w:t>
      </w:r>
    </w:p>
    <w:p w14:paraId="2115F4DA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Zagaty – Chorzele – 2 bilety,</w:t>
      </w:r>
    </w:p>
    <w:p w14:paraId="625F1F5E" w14:textId="01CBF39A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Grąd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Rycicki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Chorzele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6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ów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,</w:t>
      </w:r>
    </w:p>
    <w:p w14:paraId="7643409F" w14:textId="1145BEDB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Przysowy – Chorzele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6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</w:t>
      </w:r>
    </w:p>
    <w:p w14:paraId="0D130E0C" w14:textId="0EDB45C0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Brzeski Kołaki – Chorzele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7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</w:t>
      </w:r>
    </w:p>
    <w:p w14:paraId="2F0EA69F" w14:textId="28E03D1D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Raszujka – Chorzele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3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bilety,</w:t>
      </w:r>
    </w:p>
    <w:p w14:paraId="601AE772" w14:textId="23DCBAB3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Pruskołęka – Chorzele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3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bilety,</w:t>
      </w:r>
    </w:p>
    <w:p w14:paraId="032DD769" w14:textId="7304990B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Budki – Chorzele – 2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y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,</w:t>
      </w:r>
    </w:p>
    <w:p w14:paraId="10AD8634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Opaleniec – Chorzele – 26 biletów,</w:t>
      </w:r>
    </w:p>
    <w:p w14:paraId="6C022F10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Chorzele Stacja PKP – Chorzele – 6 biletów, </w:t>
      </w:r>
    </w:p>
    <w:p w14:paraId="2AD4762B" w14:textId="127042FE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Bogdany Wielkie – Chorzele – 1 bilet,</w:t>
      </w:r>
    </w:p>
    <w:p w14:paraId="33C6251E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Bogdany Małe – Chorzele – 5 biletów,</w:t>
      </w:r>
    </w:p>
    <w:p w14:paraId="538AAD0A" w14:textId="571F10A3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Bagienice – Chorzele -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y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,</w:t>
      </w:r>
    </w:p>
    <w:p w14:paraId="0A1D3ADE" w14:textId="4A9E747C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Niskie Wielkie– Chorzele – 1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</w:t>
      </w:r>
    </w:p>
    <w:p w14:paraId="1E680F26" w14:textId="3E53FC21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Rembielin – Chorzele – 1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</w:t>
      </w:r>
    </w:p>
    <w:p w14:paraId="07CB2853" w14:textId="46586C57" w:rsidR="000E5FF8" w:rsidRPr="0062448F" w:rsidRDefault="000E5FF8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Raszujka </w:t>
      </w:r>
      <w:r w:rsidR="001046C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Poścień</w:t>
      </w:r>
      <w:proofErr w:type="spellEnd"/>
      <w:r w:rsidR="001046C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Wieś – 10 biletów,</w:t>
      </w:r>
    </w:p>
    <w:p w14:paraId="2A6EACBF" w14:textId="50675452" w:rsidR="000E5FF8" w:rsidRPr="0062448F" w:rsidRDefault="000E5FF8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Pruskołęka –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Poścień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Wieś – 14 biletów.</w:t>
      </w:r>
    </w:p>
    <w:p w14:paraId="1919D6A2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0F4BD6AD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6B776BCF" w14:textId="4649E9E4" w:rsidR="00F25714" w:rsidRPr="0062448F" w:rsidRDefault="00F25714" w:rsidP="00A835D7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Dowóz i odwóz uczniów do Publicznej Szkoły Podstawowej w Krzynowłodze Wielkiej – prognozowana liczba zakupionych biletów – 6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.</w:t>
      </w:r>
    </w:p>
    <w:p w14:paraId="5F6FD08B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Prognozowany dowóz do wyżej wymienionej szkoły obejmuje następujące kursy:</w:t>
      </w:r>
    </w:p>
    <w:p w14:paraId="5FA05782" w14:textId="0DC5F7F6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Krzynowłoga Wielka – Rycice – Aleksandrowo – Lipowiec  – Krzynowłoga Wielka – 1 kurs rano (dowóz uczniów do szkoły) i  2 kursy po południu (odwóz uczniów ze szkoły),  na trasie o długości jednego kursu wynoszącej ok.16 km, przewidywana liczba uczniów/dzieci – 1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osób,</w:t>
      </w:r>
    </w:p>
    <w:p w14:paraId="254A0F76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Krzynowłoga Wielka – Kwiatkowo – Krzynowłoga Wielka –  1 kurs rano (dowóz uczniów do szkoły) i 2 kursy po południu (odwóz uczniów ze szkoły),  na trasie o długości jednego kursu wynoszącej ok. 8km,  przewidywana liczba uczniów/dzieci – 2 osoby,</w:t>
      </w:r>
    </w:p>
    <w:p w14:paraId="253FF7A9" w14:textId="1D8D2AF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Krzynowłoga Wielka – Czaplice Bąki –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Gadomiec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Miłocięta</w:t>
      </w:r>
      <w:proofErr w:type="spellEnd"/>
      <w:r w:rsidR="00B96095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="00B96095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Gadomiec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Chrzczany – Dąbrowa – Krzynowłoga Wielka –</w:t>
      </w:r>
      <w:r w:rsidR="00B96095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1 kurs rano (dowóz uczniów do szkoły) i 2 kursy po południu (odwóz uczniów ze szkoły),  na trasie o długości jednego kursu wynoszącej ok. 23 km, przewidywana liczba uczniów/dzieci – 38 osób.</w:t>
      </w:r>
    </w:p>
    <w:p w14:paraId="220CE769" w14:textId="1A55A871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Krzynowłoga Wielka - Chorzele – Krzynowłoga Wielka </w:t>
      </w:r>
      <w:r w:rsidR="00B96095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1 kurs rano (dowóz uczniów do szkoły) oraz 1 kurs popołudniu (odwóz uczniów ze szkoły),  na trasie o długości jednego kursu wynoszącej ok. 8 km, przewidywana liczba uczniów/dzieci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6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osób – z zastrzeżeniem, iż w przypadku braku zapotrzebowania na funkcjonowanie kursu, Zamawiający zastrzega sobie prawo do rezygnacji z przedmiotowego kursu.</w:t>
      </w:r>
    </w:p>
    <w:p w14:paraId="641678E4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</w:p>
    <w:p w14:paraId="4D28A32F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2B09328B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lastRenderedPageBreak/>
        <w:t>Liczba biletów na poszczególnych trasach przejazdu:</w:t>
      </w:r>
    </w:p>
    <w:p w14:paraId="1AE4CAA0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Kwiatkowo – Krzynowłoga Wielka – 2 bilety,</w:t>
      </w:r>
    </w:p>
    <w:p w14:paraId="563E2494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Lipowiec – Krzynowłoga Wielka – 3 bilety,</w:t>
      </w:r>
    </w:p>
    <w:p w14:paraId="290E3468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Czaplice Bąki – Krzynowłoga Wielka – 6 biletów,</w:t>
      </w:r>
    </w:p>
    <w:p w14:paraId="20FD502D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Aleksandrowo – Krzynowłoga Wielka – 4 bilety,</w:t>
      </w:r>
    </w:p>
    <w:p w14:paraId="30F99262" w14:textId="29CB8428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Gadomiec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Miłocięta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Krzynowłoga Wielka – 2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y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,</w:t>
      </w:r>
    </w:p>
    <w:p w14:paraId="717190BE" w14:textId="4992D212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Gadomiec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Chrzczany – Krzynowłoga Wielka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bilety,</w:t>
      </w:r>
    </w:p>
    <w:p w14:paraId="2CCAAC61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Dąbrowa – Krzynowłoga Wielka – 8 biletów,</w:t>
      </w:r>
    </w:p>
    <w:p w14:paraId="7643D9AE" w14:textId="2D2D72A9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Rycice – Krzynowłoga Wielka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7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biletów,</w:t>
      </w:r>
    </w:p>
    <w:p w14:paraId="2402DD40" w14:textId="78B22ED4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Krzynowłoga Wielka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="00016683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–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Chorzele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6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biletów.</w:t>
      </w:r>
    </w:p>
    <w:p w14:paraId="1CEEAF9A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0BD36823" w14:textId="787248D8" w:rsidR="00F25714" w:rsidRPr="0062448F" w:rsidRDefault="00F25714" w:rsidP="00A835D7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Dowóz i odwóz uczniów do Publicznej Szkoły Podstawowej im. Ojca Honoriusza Kowalczyka w Duczyminie  – prognozowana liczba zakupionych biletów – 3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.</w:t>
      </w:r>
    </w:p>
    <w:p w14:paraId="484EBB3D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Prognozowany dowóz do wyżej wymienionej szkoły obejmuje następujące kursy:</w:t>
      </w:r>
    </w:p>
    <w:p w14:paraId="0F71F9AA" w14:textId="242E4DC6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Duczymin – Wasiły Zygny – Nowa Wieś – Annowo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Bobry 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Dąbrówka Ostrowska -Rapaty Żachy – Niskie Wielkie – Duczymin – </w:t>
      </w:r>
      <w:r w:rsidR="00494522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kursy dziennie (1 kurs rano i </w:t>
      </w:r>
      <w:r w:rsidR="00494522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1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kurs po południu) o długości trasy jednego kursu wynoszącej ok. 18 km, przewidywana liczba uczniów/dzieci – 3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osoby.</w:t>
      </w:r>
    </w:p>
    <w:p w14:paraId="2283B4D1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31BC8966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Liczba biletów na poszczególnych trasach przejazdu:</w:t>
      </w:r>
    </w:p>
    <w:p w14:paraId="28EFCEDF" w14:textId="038C2C6B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Wasiły Zygny – Duczymin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8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</w:t>
      </w:r>
    </w:p>
    <w:p w14:paraId="12DFF910" w14:textId="3AE2595D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Nowa Wieś – Duczymin – </w:t>
      </w:r>
      <w:r w:rsidR="000E5FF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9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</w:t>
      </w:r>
    </w:p>
    <w:p w14:paraId="35628932" w14:textId="789A04B0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Annowo – Duczymin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bilety, </w:t>
      </w:r>
    </w:p>
    <w:p w14:paraId="2036075A" w14:textId="30C68EBE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Dąbrówka Ostrowska – Duczymin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6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 </w:t>
      </w:r>
    </w:p>
    <w:p w14:paraId="53C4C669" w14:textId="732123E8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Rapaty Żachy</w:t>
      </w:r>
      <w:r w:rsidR="00B96095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="00B96095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Duczymin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1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bilet,</w:t>
      </w:r>
    </w:p>
    <w:p w14:paraId="3EFC8542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Niskie Wielkie – Duczymin </w:t>
      </w:r>
      <w:bookmarkStart w:id="1" w:name="_Hlk171926156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–</w:t>
      </w:r>
      <w:bookmarkEnd w:id="1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2  bilety, </w:t>
      </w:r>
    </w:p>
    <w:p w14:paraId="1D4B6AA0" w14:textId="1D3A12A2" w:rsidR="00893467" w:rsidRPr="0062448F" w:rsidRDefault="00893467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Bobry – Duczymin – 1 bilet.</w:t>
      </w:r>
    </w:p>
    <w:p w14:paraId="78910A04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6F3A41DF" w14:textId="77777777" w:rsidR="00F25714" w:rsidRPr="0062448F" w:rsidRDefault="00F25714" w:rsidP="00A835D7">
      <w:pPr>
        <w:spacing w:after="0" w:line="240" w:lineRule="auto"/>
        <w:ind w:left="851" w:hanging="425"/>
        <w:textAlignment w:val="baseline"/>
        <w:rPr>
          <w:rFonts w:ascii="Arial" w:eastAsia="SimSun" w:hAnsi="Arial" w:cs="Arial"/>
          <w:b/>
          <w:bCs/>
          <w:sz w:val="24"/>
          <w:szCs w:val="24"/>
          <w:lang w:eastAsia="ar-SA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ar-SA"/>
          <w14:ligatures w14:val="none"/>
        </w:rPr>
        <w:t>Zadanie II</w:t>
      </w:r>
    </w:p>
    <w:p w14:paraId="28FE031F" w14:textId="77777777" w:rsidR="00F25714" w:rsidRPr="0062448F" w:rsidRDefault="00F25714" w:rsidP="00A835D7">
      <w:pPr>
        <w:spacing w:after="0" w:line="240" w:lineRule="auto"/>
        <w:ind w:left="851" w:hanging="425"/>
        <w:textAlignment w:val="baseline"/>
        <w:rPr>
          <w:rFonts w:ascii="Arial" w:eastAsia="SimSun" w:hAnsi="Arial" w:cs="Arial"/>
          <w:b/>
          <w:bCs/>
          <w:sz w:val="24"/>
          <w:szCs w:val="24"/>
          <w:u w:val="single"/>
          <w:lang w:eastAsia="ar-SA"/>
          <w14:ligatures w14:val="none"/>
        </w:rPr>
      </w:pPr>
    </w:p>
    <w:p w14:paraId="33CA8086" w14:textId="6D79855E" w:rsidR="00F25714" w:rsidRPr="0062448F" w:rsidRDefault="00F25714" w:rsidP="00A835D7">
      <w:pPr>
        <w:widowControl w:val="0"/>
        <w:numPr>
          <w:ilvl w:val="1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Dowóz i odwóz uczniów do Publicznej Szkoły Podstawowej im. Bolesława Chrobrego w Zarębach, Publicznej Szkoły Podstawowej w Krukowie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prognozowana liczba zakupionych biletów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173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(1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06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do PSP w Zarębach, 6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7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do PSP w Krukowie).</w:t>
      </w:r>
    </w:p>
    <w:p w14:paraId="7AB15A5C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ar-SA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Prognozowany dowóz do wyżej wymienionych szkół obejmuje następujące kursy:</w:t>
      </w:r>
    </w:p>
    <w:p w14:paraId="57FA3FC9" w14:textId="4D04EB34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Mang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Zaręby – Sosnówek – Łaz – Zaręby Borek – Zaręby Podrzecze – Mącice – Zaręby </w:t>
      </w:r>
      <w:r w:rsidR="00600FC5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1 kurs rano (dowóz uczniów do szkoły) oraz cztery dni w tygodniu – 3 kursy i jeden dzień w tygodniu – 4 kursy (odwóz uczniów ze szkoły),  na trasie o długości jednego kursu wynoszącej ok. 32 km, przewidywana liczba uczniów/dzieci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88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osób,</w:t>
      </w:r>
    </w:p>
    <w:p w14:paraId="366DE587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Mang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Zaręby  – </w:t>
      </w: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Ścięciel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Zaręby – 3  kursy dziennie (1 kurs rano i dwa kursy po południu) o długości trasy jednego kursu wynoszącej ok. 18 km, 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przewidywana liczba uczniów/dzieci – 5 osób.</w:t>
      </w:r>
    </w:p>
    <w:p w14:paraId="310B3360" w14:textId="7CFFF8DC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Mang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 xml:space="preserve">Zaręby – Krukowo– Rawki – </w:t>
      </w:r>
      <w:proofErr w:type="spellStart"/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>Rzodkiewnica</w:t>
      </w:r>
      <w:proofErr w:type="spellEnd"/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 xml:space="preserve"> – Zaręby 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1 kurs rano (dowóz uczniów do szkoły) oraz cztery dni w tygodniu – 2 kursy i jeden dzień w tygodniu – 3 kursy (odwóz uczniów ze szkoły),  na trasie o długości jednego kursu wynoszącej ok. 34 km, przewidywana liczba uczniów/dzieci – 1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3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osób,</w:t>
      </w:r>
    </w:p>
    <w:p w14:paraId="15BEC0B8" w14:textId="72E321C0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Mang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 xml:space="preserve">Krukowo – </w:t>
      </w:r>
      <w:proofErr w:type="spellStart"/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>Wierzchowizna</w:t>
      </w:r>
      <w:proofErr w:type="spellEnd"/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 xml:space="preserve"> – Nowa Wieś Zarębska – Binduga – Krukowo 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3 kursy dziennie (1 kurs rano i dwa kursy po południu) o długości trasy jednego kursu wynoszącej ok. 17 km, </w:t>
      </w:r>
      <w:r w:rsidRPr="0062448F">
        <w:rPr>
          <w:rFonts w:ascii="Arial" w:eastAsia="SimSun" w:hAnsi="Arial" w:cs="Arial"/>
          <w:sz w:val="24"/>
          <w:szCs w:val="24"/>
          <w:lang w:eastAsia="ar-SA" w:bidi="hi-IN"/>
          <w14:ligatures w14:val="none"/>
        </w:rPr>
        <w:t>przewidywana liczba uczniów/dzieci – 3</w:t>
      </w:r>
      <w:r w:rsidR="00893467" w:rsidRPr="0062448F">
        <w:rPr>
          <w:rFonts w:ascii="Arial" w:eastAsia="SimSun" w:hAnsi="Arial" w:cs="Arial"/>
          <w:sz w:val="24"/>
          <w:szCs w:val="24"/>
          <w:lang w:eastAsia="ar-SA" w:bidi="hi-IN"/>
          <w14:ligatures w14:val="none"/>
        </w:rPr>
        <w:t>9</w:t>
      </w:r>
      <w:r w:rsidRPr="0062448F">
        <w:rPr>
          <w:rFonts w:ascii="Arial" w:eastAsia="SimSun" w:hAnsi="Arial" w:cs="Arial"/>
          <w:sz w:val="24"/>
          <w:szCs w:val="24"/>
          <w:lang w:eastAsia="ar-SA" w:bidi="hi-IN"/>
          <w14:ligatures w14:val="none"/>
        </w:rPr>
        <w:t xml:space="preserve"> osób.</w:t>
      </w:r>
    </w:p>
    <w:p w14:paraId="51F41A53" w14:textId="2ACD4740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Arial" w:eastAsia="SimSun" w:hAnsi="Arial" w:cs="Mang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lastRenderedPageBreak/>
        <w:t xml:space="preserve">Krukowo – </w:t>
      </w:r>
      <w:proofErr w:type="spellStart"/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>Rzodkiewnica</w:t>
      </w:r>
      <w:proofErr w:type="spellEnd"/>
      <w:r w:rsidRPr="0062448F">
        <w:rPr>
          <w:rFonts w:ascii="Arial" w:eastAsia="Times New Roman" w:hAnsi="Arial" w:cs="Arial"/>
          <w:sz w:val="24"/>
          <w:szCs w:val="24"/>
          <w:lang w:eastAsia="pl-PL" w:bidi="hi-IN"/>
          <w14:ligatures w14:val="none"/>
        </w:rPr>
        <w:t xml:space="preserve"> – Krukowo –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3 kursy dziennie (1 kurs rano i dwa kursy po południu) o długości trasy jednego kursu wynoszącej ok. 7 km, </w:t>
      </w:r>
      <w:r w:rsidRPr="0062448F">
        <w:rPr>
          <w:rFonts w:ascii="Arial" w:eastAsia="SimSun" w:hAnsi="Arial" w:cs="Arial"/>
          <w:sz w:val="24"/>
          <w:szCs w:val="24"/>
          <w:lang w:eastAsia="ar-SA" w:bidi="hi-IN"/>
          <w14:ligatures w14:val="none"/>
        </w:rPr>
        <w:t>przewidywana liczba uczniów/dzieci – 2</w:t>
      </w:r>
      <w:r w:rsidR="00893467" w:rsidRPr="0062448F">
        <w:rPr>
          <w:rFonts w:ascii="Arial" w:eastAsia="SimSun" w:hAnsi="Arial" w:cs="Arial"/>
          <w:sz w:val="24"/>
          <w:szCs w:val="24"/>
          <w:lang w:eastAsia="ar-SA" w:bidi="hi-IN"/>
          <w14:ligatures w14:val="none"/>
        </w:rPr>
        <w:t>8</w:t>
      </w:r>
      <w:r w:rsidRPr="0062448F">
        <w:rPr>
          <w:rFonts w:ascii="Arial" w:eastAsia="SimSun" w:hAnsi="Arial" w:cs="Arial"/>
          <w:sz w:val="24"/>
          <w:szCs w:val="24"/>
          <w:lang w:eastAsia="ar-SA" w:bidi="hi-IN"/>
          <w14:ligatures w14:val="none"/>
        </w:rPr>
        <w:t xml:space="preserve"> osób.</w:t>
      </w:r>
    </w:p>
    <w:p w14:paraId="1CA2C6EF" w14:textId="77777777" w:rsidR="00F25714" w:rsidRPr="0062448F" w:rsidRDefault="00F25714" w:rsidP="00A835D7">
      <w:pPr>
        <w:widowControl w:val="0"/>
        <w:suppressAutoHyphens/>
        <w:spacing w:after="0" w:line="240" w:lineRule="auto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2BB67E11" w14:textId="77777777" w:rsidR="00F25714" w:rsidRPr="0062448F" w:rsidRDefault="00F25714" w:rsidP="00A835D7">
      <w:pPr>
        <w:widowControl w:val="0"/>
        <w:suppressAutoHyphens/>
        <w:spacing w:after="0" w:line="240" w:lineRule="auto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130F1158" w14:textId="77777777" w:rsidR="00F25714" w:rsidRPr="0062448F" w:rsidRDefault="00F25714" w:rsidP="00A835D7">
      <w:pPr>
        <w:widowControl w:val="0"/>
        <w:numPr>
          <w:ilvl w:val="2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Liczba biletów na poszczególnych trasach przejazdu:</w:t>
      </w:r>
    </w:p>
    <w:p w14:paraId="4419152A" w14:textId="66D15C70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Krukowo – Zaręby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 bilety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,</w:t>
      </w:r>
    </w:p>
    <w:p w14:paraId="114DCEF1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Rzodkiewnica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Zaręby – 5 biletów,</w:t>
      </w:r>
    </w:p>
    <w:p w14:paraId="7108AF7E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Sosnówek – Zaręby – 4 bilety,</w:t>
      </w:r>
    </w:p>
    <w:p w14:paraId="75415A99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Łaz – Zaręby – 36 biletów, </w:t>
      </w:r>
    </w:p>
    <w:p w14:paraId="673D9A16" w14:textId="1C601D83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Mącice – Zaręby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16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 </w:t>
      </w:r>
    </w:p>
    <w:p w14:paraId="4B40D6DF" w14:textId="67147D0B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Ścięciel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Zaręby – 5 biletów,  </w:t>
      </w:r>
    </w:p>
    <w:p w14:paraId="117FFD02" w14:textId="0E17341D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Rawki – Zaręby –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y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, </w:t>
      </w:r>
    </w:p>
    <w:p w14:paraId="761A00F4" w14:textId="7604305D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Zaręby Podrzecze – Zaręby – 1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 </w:t>
      </w:r>
    </w:p>
    <w:p w14:paraId="5EA37891" w14:textId="005DEAA2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Zaręby Borek – Zaręby – 1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7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 </w:t>
      </w:r>
    </w:p>
    <w:p w14:paraId="40552A1E" w14:textId="285FA87F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Binduga – Krukowo – 1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 </w:t>
      </w:r>
    </w:p>
    <w:p w14:paraId="1E3D99C4" w14:textId="56E08093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Rzodkiewnica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Krukowo – 2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8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 </w:t>
      </w:r>
    </w:p>
    <w:p w14:paraId="3C40B804" w14:textId="1B593D43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Nowa Wieś Zarębska – Krukowo – 1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biletów, </w:t>
      </w:r>
    </w:p>
    <w:p w14:paraId="19E033B1" w14:textId="77777777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proofErr w:type="spellStart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Wierzchowizna</w:t>
      </w:r>
      <w:proofErr w:type="spellEnd"/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– Krukowo – 2 bilety,</w:t>
      </w:r>
    </w:p>
    <w:p w14:paraId="492BD6A8" w14:textId="5001C61B" w:rsidR="00F25714" w:rsidRPr="0062448F" w:rsidRDefault="00F25714" w:rsidP="00A835D7">
      <w:pPr>
        <w:widowControl w:val="0"/>
        <w:numPr>
          <w:ilvl w:val="3"/>
          <w:numId w:val="8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Krukowo – Krukowo – 13 biletów</w:t>
      </w:r>
      <w:r w:rsidR="00494522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.</w:t>
      </w:r>
    </w:p>
    <w:p w14:paraId="2B7269E9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5F55E1FD" w14:textId="77777777" w:rsidR="00F25714" w:rsidRPr="0062448F" w:rsidRDefault="00F25714" w:rsidP="00A835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7CCB98A6" w14:textId="0964411E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§ 3</w:t>
      </w:r>
    </w:p>
    <w:p w14:paraId="29AC0E2B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Terminy i sposób realizacji</w:t>
      </w:r>
    </w:p>
    <w:p w14:paraId="48A856D2" w14:textId="3F9C7439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Strony ustalają termin realizacji przedmiotu umowy, o którym mowa w §</w:t>
      </w:r>
      <w:r w:rsidR="00494522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1 od 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września 202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="001046C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r. do 30 czerwca 202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</w:t>
      </w:r>
      <w:r w:rsidR="001046C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r. tj. 10 miesięcy (od początku zajęć dydaktycznych w roku szkolnym 202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/202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5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do ich zakończenia).</w:t>
      </w:r>
    </w:p>
    <w:p w14:paraId="7D178FE6" w14:textId="736BCB54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§ 4</w:t>
      </w:r>
    </w:p>
    <w:p w14:paraId="0BF8740D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Odpowiedzialność za bezpieczeństwo uczniów w czasie trwania dowozu i odwozu</w:t>
      </w:r>
    </w:p>
    <w:p w14:paraId="5588D630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7D8DC381" w14:textId="77777777" w:rsidR="00F25714" w:rsidRPr="0062448F" w:rsidRDefault="00F25714" w:rsidP="00A835D7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zobowiązany jest zapewnić uczniom właściwą opiekę oraz niezbędne warunki bezpieczeństwa i higieny, a także ponosi odpowiedzialność za koordynację, organizację i ogólny dozór podczas przewozu.</w:t>
      </w:r>
    </w:p>
    <w:p w14:paraId="4292246C" w14:textId="5BCE492D" w:rsidR="00F25714" w:rsidRPr="0062448F" w:rsidRDefault="00F25714" w:rsidP="00A835D7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do dnia</w:t>
      </w:r>
      <w:r w:rsidR="00F8735A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="001046C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3</w:t>
      </w:r>
      <w:r w:rsidR="0063518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0</w:t>
      </w:r>
      <w:r w:rsidR="001046C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.08.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202</w:t>
      </w:r>
      <w:r w:rsidR="00893467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r. wskaże osoby sprawujące opiekę w czasie przewozu uczniów i odpowiedzialne za bezpieczeństwo uczniów.</w:t>
      </w:r>
    </w:p>
    <w:p w14:paraId="7B8C271C" w14:textId="77777777" w:rsidR="00F25714" w:rsidRPr="0062448F" w:rsidRDefault="00F25714" w:rsidP="00A835D7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z chwilą rozpoczęcia dowozu przyjmuje na siebie odpowiedzialność za wyrządzone szkody i straty podczas świadczenia usług.</w:t>
      </w:r>
    </w:p>
    <w:p w14:paraId="4AC5623F" w14:textId="77777777" w:rsidR="00F25714" w:rsidRPr="0062448F" w:rsidRDefault="00F25714" w:rsidP="00A835D7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Arial" w:eastAsia="SimSun" w:hAnsi="Arial" w:cs="Arial"/>
          <w:color w:val="000000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do świadczenia usług dowozu musi zapewnić, aby środek transportu do przewozu osób był w ciągłej sprawności technicznej i posiadał wymagane badania i przeglądy techniczne określone w odrębnych przepisach.</w:t>
      </w:r>
    </w:p>
    <w:p w14:paraId="1156D525" w14:textId="77777777" w:rsidR="00F25714" w:rsidRPr="0062448F" w:rsidRDefault="00F25714" w:rsidP="00A835D7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color w:val="000000"/>
          <w:sz w:val="24"/>
          <w:szCs w:val="24"/>
          <w:lang w:eastAsia="hi-IN" w:bidi="hi-IN"/>
          <w14:ligatures w14:val="none"/>
        </w:rPr>
        <w:t>Wykonawca zobowiązuje się do oznakowania pojazdów na czas przejazdu uczniów odpowiednimi tablicami.</w:t>
      </w:r>
    </w:p>
    <w:p w14:paraId="4B3BA024" w14:textId="6622C914" w:rsidR="00F25714" w:rsidRPr="0062448F" w:rsidRDefault="00F25714" w:rsidP="00A835D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§ 5</w:t>
      </w:r>
    </w:p>
    <w:p w14:paraId="497B6BA8" w14:textId="77777777" w:rsidR="00F25714" w:rsidRPr="0062448F" w:rsidRDefault="00F25714" w:rsidP="00A835D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Zatrudnienie kierowców</w:t>
      </w:r>
    </w:p>
    <w:p w14:paraId="1EDDD90F" w14:textId="77777777" w:rsidR="00F25714" w:rsidRPr="0062448F" w:rsidRDefault="00F25714" w:rsidP="00A835D7">
      <w:pPr>
        <w:widowControl w:val="0"/>
        <w:numPr>
          <w:ilvl w:val="0"/>
          <w:numId w:val="14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  <w:t>Wykonawca do wykonywania przewozów objętych niniejszą umową zatrudni na podstawie umowy o pracę co najmniej 20 osób – kierowców pojazdów wykorzystywanych do przewozów objętych niniejszą umową. Umowa o pracę powinna obejmować cały okres realizacji niniejszej umowy.</w:t>
      </w:r>
    </w:p>
    <w:p w14:paraId="3FDCE3CC" w14:textId="77777777" w:rsidR="00F25714" w:rsidRPr="0062448F" w:rsidRDefault="00F25714" w:rsidP="00A835D7">
      <w:pPr>
        <w:widowControl w:val="0"/>
        <w:numPr>
          <w:ilvl w:val="0"/>
          <w:numId w:val="14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  <w:t xml:space="preserve">Każdorazowo na żądanie Zamawiającego, w terminie wskazanym przez Zamawiającego nie krótszym niż 5 dni roboczych, Wykonawca zobowiązuje się przedłożyć Zamawiającemu Wykaz Kierowców realizujących przewóz na podstawie niniejszej umowy oraz kopie umów o pracę zawartych przez Wykonawcę z tymi </w:t>
      </w:r>
      <w:r w:rsidRPr="0062448F"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  <w:lastRenderedPageBreak/>
        <w:t>pracownikami.</w:t>
      </w:r>
    </w:p>
    <w:p w14:paraId="181BF0AA" w14:textId="77777777" w:rsidR="00F25714" w:rsidRPr="0062448F" w:rsidRDefault="00F25714" w:rsidP="00A835D7">
      <w:pPr>
        <w:widowControl w:val="0"/>
        <w:numPr>
          <w:ilvl w:val="0"/>
          <w:numId w:val="14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  <w:t>Pierwszy Wykaz Kierowców wraz z kopiami umów o pracę Wykonawca przekaże Zamawiającemu w terminie 7 dni roboczych od podpisania umowy.</w:t>
      </w:r>
    </w:p>
    <w:p w14:paraId="02EC5E49" w14:textId="77777777" w:rsidR="00F25714" w:rsidRPr="0062448F" w:rsidRDefault="00F25714" w:rsidP="00A835D7">
      <w:pPr>
        <w:widowControl w:val="0"/>
        <w:numPr>
          <w:ilvl w:val="0"/>
          <w:numId w:val="14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  <w:t>Jeżeli w ciągu realizacji umowy nastąpi zmiana kierowców realizujących przewozy objęte niniejszą umową, Wykonawca z własnej inicjatywy przedkłada Zamawiającemu uaktualniony Wykaz Kierowców, wraz z kopiami umów o pracę nowych pracowników.</w:t>
      </w:r>
    </w:p>
    <w:p w14:paraId="40E9D6A9" w14:textId="77777777" w:rsidR="00F25714" w:rsidRPr="0062448F" w:rsidRDefault="00F25714" w:rsidP="00A835D7">
      <w:pPr>
        <w:widowControl w:val="0"/>
        <w:numPr>
          <w:ilvl w:val="0"/>
          <w:numId w:val="14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color w:val="000000"/>
          <w:kern w:val="0"/>
          <w:sz w:val="24"/>
          <w:szCs w:val="24"/>
          <w14:ligatures w14:val="none"/>
        </w:rPr>
        <w:t>Zamawiający, poprzez wyznaczone osoby, ma prawo kontrolować, czy przewozy wykonują osoby ujęte w Wykazie Kierowców, w szczególności prawo wylegitymować kierowców wykonujących przewóz i żądać podania imienia i nazwiska.</w:t>
      </w:r>
    </w:p>
    <w:p w14:paraId="65DCD774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§ 6</w:t>
      </w:r>
    </w:p>
    <w:p w14:paraId="6442679D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Cena za świadczenie usług przewozowych</w:t>
      </w:r>
    </w:p>
    <w:p w14:paraId="628DD025" w14:textId="77777777" w:rsidR="00F25714" w:rsidRPr="0062448F" w:rsidRDefault="00F25714" w:rsidP="00A835D7">
      <w:pPr>
        <w:widowControl w:val="0"/>
        <w:numPr>
          <w:ilvl w:val="0"/>
          <w:numId w:val="2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Wynagrodzenie za wykonanie usługi przewozu uczniów uzależniona będzie od ilości zakupionych przez Zamawiającego i rzeczywiście wykorzystanych biletów miesięcznych.</w:t>
      </w:r>
    </w:p>
    <w:p w14:paraId="7576FAAC" w14:textId="77777777" w:rsidR="00F25714" w:rsidRPr="0062448F" w:rsidRDefault="00F25714" w:rsidP="00A835D7">
      <w:pPr>
        <w:widowControl w:val="0"/>
        <w:numPr>
          <w:ilvl w:val="0"/>
          <w:numId w:val="2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 okresie obowiązywania umowy cena biletu miesięcznego (dowóz i odwóz) jest stała.</w:t>
      </w:r>
    </w:p>
    <w:p w14:paraId="707B9384" w14:textId="00AB2F35" w:rsidR="00F25714" w:rsidRPr="0062448F" w:rsidRDefault="00F25714" w:rsidP="0062448F">
      <w:pPr>
        <w:widowControl w:val="0"/>
        <w:suppressAutoHyphens/>
        <w:spacing w:after="0" w:line="100" w:lineRule="atLeast"/>
        <w:ind w:left="705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Cena jednostkowa biletu miesięcznego dla 1 ucznia wynosi w ramach zadania I </w:t>
      </w:r>
      <w:r w:rsid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wynosi:    </w:t>
      </w:r>
    </w:p>
    <w:p w14:paraId="4FD712AF" w14:textId="70B34321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  <w:t xml:space="preserve"> </w:t>
      </w:r>
      <w:r w:rsidR="00A44E1B"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>………</w:t>
      </w:r>
      <w:r w:rsidR="008F5405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>….</w:t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zł brutto 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(słownie: </w:t>
      </w:r>
      <w:r w:rsidR="00A44E1B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………………..</w:t>
      </w:r>
      <w:r w:rsidR="0009657D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/100) brutto </w:t>
      </w:r>
    </w:p>
    <w:p w14:paraId="08F4946D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29EECCB3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Cena jednostkowa biletu miesięcznego dla 1 ucznia wynosi w ramach zadania II wynosi:    </w:t>
      </w:r>
    </w:p>
    <w:p w14:paraId="492FC438" w14:textId="08C271A4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  <w:t xml:space="preserve"> </w:t>
      </w:r>
      <w:r w:rsidR="0009657D"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 </w:t>
      </w:r>
      <w:r w:rsidR="00A44E1B"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>…………</w:t>
      </w:r>
      <w:r w:rsidR="0009657D"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zł brutto 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(słownie: </w:t>
      </w:r>
      <w:r w:rsidR="00A44E1B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……………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/100) brutto </w:t>
      </w:r>
    </w:p>
    <w:p w14:paraId="48878657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</w:r>
    </w:p>
    <w:p w14:paraId="123983F6" w14:textId="77777777" w:rsidR="00F25714" w:rsidRPr="0062448F" w:rsidRDefault="00F25714" w:rsidP="00A835D7">
      <w:pPr>
        <w:widowControl w:val="0"/>
        <w:numPr>
          <w:ilvl w:val="0"/>
          <w:numId w:val="2"/>
        </w:numPr>
        <w:suppressAutoHyphens/>
        <w:spacing w:after="0" w:line="100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Zamawiający zastrzega sobie prawo do zmiany ilości zakupu biletów miesięcznych w przypadku zmiany rzeczywistej liczby przewożonych uczniów w trakcie realizacji zamówienia.</w:t>
      </w:r>
    </w:p>
    <w:p w14:paraId="43882B5D" w14:textId="77777777" w:rsidR="00F25714" w:rsidRPr="0062448F" w:rsidRDefault="00F25714" w:rsidP="00A835D7">
      <w:pPr>
        <w:widowControl w:val="0"/>
        <w:numPr>
          <w:ilvl w:val="0"/>
          <w:numId w:val="2"/>
        </w:numPr>
        <w:suppressAutoHyphens/>
        <w:spacing w:after="0" w:line="100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 xml:space="preserve">Wykonawca oświadcza, że cena jednostkowa biletu uwzględnia wszelkie koszty realizacji umowy i została oszacowana na podstawie własnych kalkulacji i szacunków.  </w:t>
      </w:r>
    </w:p>
    <w:p w14:paraId="59F47510" w14:textId="3C2BF513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t>§ 7</w:t>
      </w:r>
    </w:p>
    <w:p w14:paraId="123BBE55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t>Rozliczenie świadczonych usług i wynagrodzenie.</w:t>
      </w:r>
    </w:p>
    <w:p w14:paraId="19017C5A" w14:textId="77777777" w:rsidR="00F25714" w:rsidRPr="0062448F" w:rsidRDefault="00F25714" w:rsidP="00A835D7">
      <w:pPr>
        <w:widowControl w:val="0"/>
        <w:numPr>
          <w:ilvl w:val="0"/>
          <w:numId w:val="3"/>
        </w:numPr>
        <w:suppressAutoHyphens/>
        <w:spacing w:after="0" w:line="100" w:lineRule="atLeast"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Wykonawca zobowiązany jest do dostarczenia biletów miesięcznych do siedziby Zamawiającego do dnia 28 każdego miesiąca, zgodnie z wykazem uczniów z poszczególnych jednostek oświatowych. Liczba zakupywanych biletów miesięcznych w okresie trwania umowy może ulec zmianie.</w:t>
      </w:r>
    </w:p>
    <w:p w14:paraId="690C4862" w14:textId="77777777" w:rsidR="00F25714" w:rsidRPr="0062448F" w:rsidRDefault="00F25714" w:rsidP="00A835D7">
      <w:pPr>
        <w:widowControl w:val="0"/>
        <w:numPr>
          <w:ilvl w:val="0"/>
          <w:numId w:val="3"/>
        </w:numPr>
        <w:suppressAutoHyphens/>
        <w:spacing w:after="0" w:line="100" w:lineRule="atLeast"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Należność z tytułu prawidłowo wystawionej faktury będzie płatna przez Zamawiającego przelewem na rachunek Wykonawcy, wskazany na fakturze w terminie 30 dni od daty otrzymania od Wykonawcy prawidłowo wystawionej faktury. Za dzień zapłaty uważać się będzie datę dokonania polecenia przelewu środków na rachunek Wykonawcy.</w:t>
      </w:r>
    </w:p>
    <w:p w14:paraId="1741C094" w14:textId="77777777" w:rsidR="00F25714" w:rsidRPr="0062448F" w:rsidRDefault="00F25714" w:rsidP="00A835D7">
      <w:pPr>
        <w:widowControl w:val="0"/>
        <w:numPr>
          <w:ilvl w:val="0"/>
          <w:numId w:val="3"/>
        </w:numPr>
        <w:suppressAutoHyphens/>
        <w:spacing w:after="0" w:line="100" w:lineRule="atLeast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W przypadku, gdy dostarczone przez Wykonawcę bilety zgodnie z ust.1 nie zostaną wykorzystane przez uczniów i nastąpi ich zwrot przez Dyrektora szkoły lub przedszkola, Zamawiający poinformuje pisemnie o tym fakcie Wykonawcę i zwróci niewykorzystane bilety. Wykonawca w terminie 7 dni od uzyskania informacji wystawi fakturę korygującą i dostarczy ją Zamawiającemu.</w:t>
      </w:r>
    </w:p>
    <w:p w14:paraId="5085B399" w14:textId="77777777" w:rsidR="00F25714" w:rsidRPr="0062448F" w:rsidRDefault="00F25714" w:rsidP="00A835D7">
      <w:pPr>
        <w:suppressAutoHyphens/>
        <w:autoSpaceDN w:val="0"/>
        <w:spacing w:after="120" w:line="276" w:lineRule="auto"/>
        <w:ind w:left="36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</w:p>
    <w:p w14:paraId="79D0C17A" w14:textId="77777777" w:rsidR="0062448F" w:rsidRDefault="0062448F" w:rsidP="00A835D7">
      <w:pPr>
        <w:suppressAutoHyphens/>
        <w:autoSpaceDN w:val="0"/>
        <w:spacing w:after="120" w:line="276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</w:pPr>
    </w:p>
    <w:p w14:paraId="5A81AF39" w14:textId="77777777" w:rsidR="0062448F" w:rsidRDefault="0062448F" w:rsidP="00A835D7">
      <w:pPr>
        <w:suppressAutoHyphens/>
        <w:autoSpaceDN w:val="0"/>
        <w:spacing w:after="120" w:line="276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</w:pPr>
    </w:p>
    <w:p w14:paraId="3447D983" w14:textId="589B57BC" w:rsidR="00F25714" w:rsidRPr="0062448F" w:rsidRDefault="00F25714" w:rsidP="00A835D7">
      <w:pPr>
        <w:suppressAutoHyphens/>
        <w:autoSpaceDN w:val="0"/>
        <w:spacing w:after="120" w:line="276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  <w:lastRenderedPageBreak/>
        <w:t>§</w:t>
      </w:r>
      <w:r w:rsidR="00A835D7" w:rsidRPr="0062448F"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  <w:t>8</w:t>
      </w:r>
    </w:p>
    <w:p w14:paraId="437043C4" w14:textId="23C8806F" w:rsidR="00F25714" w:rsidRPr="0062448F" w:rsidRDefault="00F25714" w:rsidP="00A835D7">
      <w:pPr>
        <w:suppressAutoHyphens/>
        <w:autoSpaceDN w:val="0"/>
        <w:spacing w:after="120" w:line="276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Times New Roman" w:hAnsi="Arial" w:cs="Arial"/>
          <w:b/>
          <w:kern w:val="3"/>
          <w:sz w:val="24"/>
          <w:szCs w:val="24"/>
          <w:lang w:eastAsia="pl-PL"/>
          <w14:ligatures w14:val="none"/>
        </w:rPr>
        <w:t>Zmiana wysokości wynagrodzenia</w:t>
      </w:r>
    </w:p>
    <w:p w14:paraId="44E4937D" w14:textId="5DF3F771" w:rsidR="00F25714" w:rsidRPr="0062448F" w:rsidRDefault="00F25714" w:rsidP="00A835D7">
      <w:pPr>
        <w:suppressAutoHyphens/>
        <w:autoSpaceDN w:val="0"/>
        <w:spacing w:after="120" w:line="276" w:lineRule="auto"/>
        <w:ind w:left="360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  <w:t>w przypadku zmiany kosztów związanych z realizacją umowy</w:t>
      </w:r>
    </w:p>
    <w:p w14:paraId="0FFB01B9" w14:textId="55CBD58D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Na podstawie art. 439 ust. 1 </w:t>
      </w:r>
      <w:proofErr w:type="spellStart"/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pzp</w:t>
      </w:r>
      <w:proofErr w:type="spellEnd"/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, Wykonawca przewiduje możliwość zmiany wysokości wynagrodzenia określonego w §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6 ust.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2 Umowy w przypadku zmiany kosztów związanych z realizacją zamówienia. Poziom kosztów związanych z realizacją zamówienia uprawniający Strony Umowy do żądania zmiany wynagrodzenia ustala się na 5 % w stosunku do poziomu kosztów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z dnia składania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ofert.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Waloryzacja wynagrodzenia określonego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br/>
        <w:t>w § 6 ust.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2 Umowy nastąpi najwcześniej po upływie 6 miesięcy od dnia zawarcia umowy </w:t>
      </w:r>
      <w:r w:rsidRPr="0062448F">
        <w:rPr>
          <w:rFonts w:ascii="Arial" w:eastAsia="Calibri" w:hAnsi="Arial" w:cs="Arial"/>
          <w:bCs/>
          <w:iCs/>
          <w:color w:val="000000"/>
          <w:kern w:val="3"/>
          <w:sz w:val="24"/>
          <w:szCs w:val="24"/>
          <w:lang w:eastAsia="pl-PL"/>
          <w14:ligatures w14:val="none"/>
        </w:rPr>
        <w:t>po spełnieniu warunków określonych w poniższych ustępach.</w:t>
      </w:r>
      <w:bookmarkStart w:id="2" w:name="_Hlk123729986"/>
    </w:p>
    <w:p w14:paraId="2B7DCB7C" w14:textId="07CC6761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W okolicznościach wskazanych w ust. 1 powyżej</w:t>
      </w:r>
      <w:bookmarkEnd w:id="2"/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, Wykonawca jest uprawniony złożyć Zamawiającemu pisemny wniosek o zmianę wynagrodzenia określonego w §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6 ust. 2 Umowy w zakresie wykonywanych usług  pozostających do realizacji na dzień złożenia wniosku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br/>
        <w:t xml:space="preserve">o waloryzację wynagrodzenia. Wniosek o waloryzację wynagrodzenia będzie zawierał wyliczenie kwoty po waloryzacji, wskazanie zaistnienia okoliczności, o których mowa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br/>
        <w:t xml:space="preserve">w ust. 1 powyżej, uzasadniających waloryzację wynagrodzenia Wykonawcy, a także wykazanie kosztów związanych z realizacją zamówienia oraz dokładne wyliczenie kwoty wynagrodzenia po zmianie Umowy. </w:t>
      </w:r>
    </w:p>
    <w:p w14:paraId="13F40D25" w14:textId="47A6AFF5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W sytuacji spadku ceny  kosztów związanych z realizacją zamówienia powyżej 5% Zamawiający jest uprawniony złożyć Wykonawcy pisemny wniosek o zmianę wynagrodzenia określonego w §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6 ust. 2 Umowy w zakresie wykonywanych usług pozostających do realizacji na dzień złożenia wniosku o waloryzację wynagrodzenia.</w:t>
      </w:r>
      <w:r w:rsidRPr="0062448F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Wniosek o waloryzację wynagrodzenia będzie zawierał wyliczenie kwoty po waloryzacji, wskazanie zaistnienia okoliczności, o których mowa w ust. 1 powyżej, uzasadniających waloryzację wynagrodzenia Wykonawcy, a także wykazanie kosztów związanych z realizacją zamówienia oraz dokładne wyliczenie kwoty wynagrodzenia po zmianie Umowy. </w:t>
      </w:r>
    </w:p>
    <w:p w14:paraId="14A907A8" w14:textId="77777777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Miernikiem zmiany ceny  kosztów związanych z realizacją zamówienia dla kosztów związanych z realizacją zamówienia jest  miesięczny wskaźnik cen towarów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br/>
        <w:t>i usług konsumpcyjnych publikowany przez GUS na stronie internetowej GUS.</w:t>
      </w:r>
    </w:p>
    <w:p w14:paraId="339768E3" w14:textId="77777777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Obowiązek wykazania związku z realizacją zamówienia kosztów ulegających wzrostowi lub obniżeniu spoczywa na stronie, która na tę okoliczność się powołuje.</w:t>
      </w:r>
    </w:p>
    <w:p w14:paraId="529F906D" w14:textId="57D9896F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Łączna wartość zmian wynagrodzenia w ramach opisanej w tym paragrafie waloryzacji nie może przekroczyć 5 % wynagrodzenia określonego w §</w:t>
      </w:r>
      <w:r w:rsidR="00A44E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6 ust.</w:t>
      </w:r>
      <w:r w:rsidR="00F5591B"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2 Umowy.</w:t>
      </w:r>
    </w:p>
    <w:p w14:paraId="4E7475C5" w14:textId="77777777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W przypadku zmiany wynagrodzenia w ramach opisanej w tym paragrafie waloryzacji, Wykonawca zobowiązany jest do zmiany wynagrodzenia przysługującego podwykonawcy, z którym zawarł umowę, w zakresie odpowiadającym zmianom kosztów dotyczących zobowiązania podwykonawcy.</w:t>
      </w:r>
    </w:p>
    <w:p w14:paraId="64D6EE0A" w14:textId="77777777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Calibri" w:hAnsi="Arial" w:cs="Arial"/>
          <w:bCs/>
          <w:iCs/>
          <w:kern w:val="3"/>
          <w:sz w:val="24"/>
          <w:szCs w:val="24"/>
          <w:lang w:eastAsia="pl-PL"/>
          <w14:ligatures w14:val="none"/>
        </w:rPr>
        <w:t>Zmiana wynagrodzenia, o którym mowa w tym paragrafie, będzie obejmowała usługi realizowane przez Wykonawcę od dnia złożenia wniosku, o którym mowa w ust. 2 lub 3 powyżej.</w:t>
      </w:r>
    </w:p>
    <w:p w14:paraId="2476EFEB" w14:textId="77777777" w:rsidR="00F25714" w:rsidRPr="0062448F" w:rsidRDefault="00F25714" w:rsidP="00A835D7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pl-PL"/>
          <w14:ligatures w14:val="none"/>
        </w:rPr>
      </w:pPr>
      <w:r w:rsidRPr="0062448F">
        <w:rPr>
          <w:rFonts w:ascii="Arial" w:eastAsia="Times New Roman" w:hAnsi="Arial" w:cs="Arial"/>
          <w:iCs/>
          <w:kern w:val="3"/>
          <w:sz w:val="24"/>
          <w:szCs w:val="24"/>
          <w:lang w:eastAsia="pl-PL"/>
          <w14:ligatures w14:val="none"/>
        </w:rPr>
        <w:t>Wszystkie zmiany i uzupełnienia Umowy wymagają formy pisemnej pod rygorem nieważności w formie aneksu, podpisanego przez obie Strony.</w:t>
      </w:r>
    </w:p>
    <w:p w14:paraId="01DECEA3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5BA9E289" w14:textId="77777777" w:rsidR="00F25714" w:rsidRPr="0062448F" w:rsidRDefault="00F25714" w:rsidP="00A835D7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lastRenderedPageBreak/>
        <w:t>§ 9</w:t>
      </w:r>
    </w:p>
    <w:p w14:paraId="1F6478C4" w14:textId="73689113" w:rsidR="00F25714" w:rsidRPr="0062448F" w:rsidRDefault="00F25714" w:rsidP="00A835D7">
      <w:pPr>
        <w:widowControl w:val="0"/>
        <w:suppressAutoHyphens/>
        <w:spacing w:after="0" w:line="360" w:lineRule="auto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t>Podwykonawstwo</w:t>
      </w:r>
    </w:p>
    <w:p w14:paraId="6C79BD42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strike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 xml:space="preserve">Zgodnie z ofertą złożoną w przetargu, Wykonawca wykona zadanie siłami własnymi / Wykonawca zleci podwykonawcom wykonanie części zamówienia polegającego na: </w:t>
      </w:r>
    </w:p>
    <w:p w14:paraId="155E86D0" w14:textId="613CAD4F" w:rsidR="00F25714" w:rsidRPr="0062448F" w:rsidRDefault="00F8735A" w:rsidP="00A835D7">
      <w:pPr>
        <w:spacing w:after="0" w:line="240" w:lineRule="auto"/>
        <w:ind w:left="709"/>
        <w:contextualSpacing/>
        <w:rPr>
          <w:rFonts w:ascii="Arial" w:eastAsia="Calibri" w:hAnsi="Arial" w:cs="Mangal"/>
          <w:strike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strike/>
          <w:kern w:val="0"/>
          <w:sz w:val="24"/>
          <w:szCs w:val="24"/>
          <w14:ligatures w14:val="none"/>
        </w:rPr>
        <w:t>………………………………………….</w:t>
      </w:r>
    </w:p>
    <w:p w14:paraId="3EA1CB87" w14:textId="54897628" w:rsidR="00F25714" w:rsidRPr="0062448F" w:rsidRDefault="00F25714" w:rsidP="00A835D7">
      <w:pPr>
        <w:widowControl w:val="0"/>
        <w:suppressAutoHyphens/>
        <w:spacing w:after="0" w:line="240" w:lineRule="auto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</w:p>
    <w:p w14:paraId="6009BF80" w14:textId="77777777" w:rsidR="00F25714" w:rsidRPr="0062448F" w:rsidRDefault="00F25714" w:rsidP="00A835D7">
      <w:pPr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</w:p>
    <w:p w14:paraId="710479F3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Wykonawca lub podwykonawca zamówienia zamierzający zawrzeć umowę o podwykonawstwo, jest obowiązany, w trakcie realizacji zamówienia publicznego, do przedłożenia zamawiającemu projektu tej umowy.</w:t>
      </w:r>
    </w:p>
    <w:p w14:paraId="53C7410F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Termin zapłaty wynagrodzenia podwykonawcy przewidziany w umowie o podwykonawstwo nie może być dłuższy niż 30 dni od dnia doręczenia wykonawcy faktury lub rachunku, potwierdzających wykonanie zleconej podwykonawcy usługi.</w:t>
      </w:r>
    </w:p>
    <w:p w14:paraId="1E17B7F0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Zamawiający, w terminie 7 dni zgłasza pisemne zastrzeżenia do projektu umowy o podwykonawstwo niespełniającej wymagań określonych w ust. 3.</w:t>
      </w:r>
    </w:p>
    <w:p w14:paraId="0EF843B6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Niezgłoszenie pisemnych zastrzeżeń do przedłożonego projektu umowy o podwykonawstwo, uważa się za akceptację projektu umowy przez zamawiającego.</w:t>
      </w:r>
    </w:p>
    <w:p w14:paraId="654A6891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Wykonawca zamówienia przedkłada zamawiającemu poświadczoną za zgodność z oryginałem kopię zawartej umowy o podwykonawstwo, w terminie 7 dni od dnia jej zawarcia.</w:t>
      </w:r>
    </w:p>
    <w:p w14:paraId="729A7F81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Zamawiający dokonuje bezpośredniej zapłaty wymagalnego wynagrodzenia przysługującego podwykonawcy, który zawarł zaakceptowaną przez zamawiającego umowę o podwykonawstwo, w przypadku uchylenia się od obowiązku zapłaty przez wykonawcę.</w:t>
      </w:r>
    </w:p>
    <w:p w14:paraId="2C1A693B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Wynagrodzenie, o którym mowa w ust. 7, dotyczy wyłącznie należności powstałych po zaakceptowaniu przez zamawiającego umowy o podwykonawstwo.</w:t>
      </w:r>
    </w:p>
    <w:p w14:paraId="0C43CF88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Bezpośrednia zapłata obejmuje wyłącznie należne wynagrodzenie, bez odsetek, należnych podwykonawcy.</w:t>
      </w:r>
    </w:p>
    <w:p w14:paraId="207D58BE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Przed dokonaniem bezpośredniej zapłaty zamawiający jest obowiązany umożliwić wykonawcy zgłoszenie pisemnych uwag dotyczących zasadności bezpośredniej zapłaty wynagrodzenia podwykonawcy, o których mowa w ust. 7. Zamawiający informuje o terminie zgłaszania uwag, nie krótszym niż 7 dni od dnia doręczenia tej informacji.</w:t>
      </w:r>
    </w:p>
    <w:p w14:paraId="03C23DAE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W przypadku zgłoszenia uwag, o których mowa w ust. 10, w terminie wskazanym przez zamawiającego, Zamawiający może:</w:t>
      </w:r>
    </w:p>
    <w:p w14:paraId="4DC4E8B8" w14:textId="77777777" w:rsidR="00F25714" w:rsidRPr="0062448F" w:rsidRDefault="00F25714" w:rsidP="00A835D7">
      <w:pPr>
        <w:widowControl w:val="0"/>
        <w:numPr>
          <w:ilvl w:val="0"/>
          <w:numId w:val="13"/>
        </w:numPr>
        <w:suppressAutoHyphens/>
        <w:spacing w:after="0" w:line="240" w:lineRule="auto"/>
        <w:ind w:left="1134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nie dokonać bezpośredniej zapłaty wynagrodzenia podwykonawcy, jeżeli wykonawca wykaże niezasadność takiej zapłaty albo</w:t>
      </w:r>
    </w:p>
    <w:p w14:paraId="1620B0A4" w14:textId="77777777" w:rsidR="00F25714" w:rsidRPr="0062448F" w:rsidRDefault="00F25714" w:rsidP="00A835D7">
      <w:pPr>
        <w:widowControl w:val="0"/>
        <w:numPr>
          <w:ilvl w:val="0"/>
          <w:numId w:val="13"/>
        </w:numPr>
        <w:suppressAutoHyphens/>
        <w:spacing w:after="0" w:line="240" w:lineRule="auto"/>
        <w:ind w:left="1134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złożyć do depozytu sądowego kwotę potrzebną na pokrycie wynagrodzenia podwykonawcy w przypadku istnienia zasadniczej wątpliwości zamawiającego co do wysokości należnej zapłaty lub podmiotu, któremu płatność się należy, albo</w:t>
      </w:r>
    </w:p>
    <w:p w14:paraId="7F25363A" w14:textId="77777777" w:rsidR="00F25714" w:rsidRPr="0062448F" w:rsidRDefault="00F25714" w:rsidP="00A835D7">
      <w:pPr>
        <w:widowControl w:val="0"/>
        <w:numPr>
          <w:ilvl w:val="0"/>
          <w:numId w:val="13"/>
        </w:numPr>
        <w:suppressAutoHyphens/>
        <w:spacing w:after="0" w:line="240" w:lineRule="auto"/>
        <w:ind w:left="1134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dokonać bezpośredniej zapłaty wynagrodzenia podwykonawcy, jeżeli podwykonawca wykaże zasadność takiej zapłaty.</w:t>
      </w:r>
    </w:p>
    <w:p w14:paraId="519E472E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W przypadku dokonania bezpośredniej zapłaty podwykonawcy, o których mowa w ust. 7, zamawiający potrąca kwotę wypłaconego wynagrodzenia z wynagrodzenia należnego wykonawcy.</w:t>
      </w:r>
    </w:p>
    <w:p w14:paraId="401D9025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Wykonanie zamówienia z udziałem podwykonawców nie zwalnia Wykonawcy z odpowiedzialności za wykonanie obowiązków wynikających z umowy i obowiązujących przepisów prawa. Wykonawca odpowiada za działania i zaniechania podwykonawców jak za własne.</w:t>
      </w:r>
    </w:p>
    <w:p w14:paraId="492FAC83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lastRenderedPageBreak/>
        <w:t xml:space="preserve">Wraz z fakturami Wykonawca złoży Zamawiającemu oświadczenia podwykonawców o uregulowaniu na ich rzecz płatności należnych im od Wykonawcy. Jeżeli Wykonawca nie załączy do faktur ww. oświadczeń, Zamawiający zatrzyma kwotę wynagrodzenia odpowiadająca wartości części zamówienia wykonanej przez podwykonawców. W takiej sytuacji Wykonawcy nie przysługuje uprawnienie do naliczania odsetek. </w:t>
      </w:r>
    </w:p>
    <w:p w14:paraId="44FA0BF6" w14:textId="77777777" w:rsidR="00F25714" w:rsidRPr="0062448F" w:rsidRDefault="00F25714" w:rsidP="00A835D7">
      <w:pPr>
        <w:widowControl w:val="0"/>
        <w:numPr>
          <w:ilvl w:val="0"/>
          <w:numId w:val="12"/>
        </w:numPr>
        <w:suppressAutoHyphens/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  <w:r w:rsidRPr="0062448F">
        <w:rPr>
          <w:rFonts w:ascii="Arial" w:eastAsia="Calibri" w:hAnsi="Arial" w:cs="Mangal"/>
          <w:kern w:val="0"/>
          <w:sz w:val="24"/>
          <w:szCs w:val="24"/>
          <w14:ligatures w14:val="none"/>
        </w:rPr>
        <w:t>Zatrzymana kwota zostanie wypłacona wykonawcy po otrzymaniu brakującego oświadczenia, a w przypadku dochodzenia zapłaty przez podwykonawców od Zamawiającego – zostanie zapłacona na rzecz podwykonawców.</w:t>
      </w:r>
    </w:p>
    <w:p w14:paraId="47A9A533" w14:textId="77777777" w:rsidR="00F25714" w:rsidRPr="0062448F" w:rsidRDefault="00F25714" w:rsidP="00A835D7">
      <w:pPr>
        <w:spacing w:after="0" w:line="240" w:lineRule="auto"/>
        <w:ind w:left="709"/>
        <w:contextualSpacing/>
        <w:rPr>
          <w:rFonts w:ascii="Arial" w:eastAsia="Calibri" w:hAnsi="Arial" w:cs="Mangal"/>
          <w:kern w:val="0"/>
          <w:sz w:val="24"/>
          <w:szCs w:val="24"/>
          <w14:ligatures w14:val="none"/>
        </w:rPr>
      </w:pPr>
    </w:p>
    <w:p w14:paraId="52335E48" w14:textId="77777777" w:rsidR="00F25714" w:rsidRPr="0062448F" w:rsidRDefault="00F25714" w:rsidP="00A835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17B4D84F" w14:textId="77777777" w:rsidR="00F25714" w:rsidRPr="0062448F" w:rsidRDefault="00F25714" w:rsidP="00A835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0FDB149C" w14:textId="77777777" w:rsidR="00F25714" w:rsidRPr="0062448F" w:rsidRDefault="00F25714" w:rsidP="00A835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47C83BCC" w14:textId="77777777" w:rsidR="00A835D7" w:rsidRPr="0062448F" w:rsidRDefault="00A835D7" w:rsidP="00A835D7">
      <w:pPr>
        <w:spacing w:after="0" w:line="240" w:lineRule="auto"/>
        <w:ind w:firstLine="349"/>
        <w:jc w:val="center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62B26A34" w14:textId="0D927CBE" w:rsidR="00F25714" w:rsidRPr="0062448F" w:rsidRDefault="00F25714" w:rsidP="00A835D7">
      <w:pPr>
        <w:spacing w:after="0" w:line="240" w:lineRule="auto"/>
        <w:ind w:firstLine="349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t>§ 10</w:t>
      </w:r>
    </w:p>
    <w:p w14:paraId="71A13C4E" w14:textId="77777777" w:rsidR="00F25714" w:rsidRPr="0062448F" w:rsidRDefault="00F25714" w:rsidP="00A835D7">
      <w:pPr>
        <w:widowControl w:val="0"/>
        <w:suppressAutoHyphens/>
        <w:spacing w:after="120" w:line="100" w:lineRule="atLeast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Kary umowne</w:t>
      </w:r>
    </w:p>
    <w:p w14:paraId="5193805C" w14:textId="77777777" w:rsidR="00F25714" w:rsidRPr="0062448F" w:rsidRDefault="00F25714" w:rsidP="00A835D7">
      <w:pPr>
        <w:widowControl w:val="0"/>
        <w:numPr>
          <w:ilvl w:val="0"/>
          <w:numId w:val="4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zapłaci 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cemu karę umowną z tytułu odst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pienia od umowy z przyczyn le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cych po stronie Wykonawcy w wysoko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15.000,00 zł (słownie: piętnaście tysięcy złotych),</w:t>
      </w:r>
    </w:p>
    <w:p w14:paraId="22B0255C" w14:textId="77777777" w:rsidR="00F25714" w:rsidRPr="0062448F" w:rsidRDefault="00F25714" w:rsidP="00A835D7">
      <w:pPr>
        <w:widowControl w:val="0"/>
        <w:numPr>
          <w:ilvl w:val="0"/>
          <w:numId w:val="4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cy zastrzega sobie prawo do odszkodowania uzupełniaj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cego, przenosz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cego wysoko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ść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kar umownych do wysoko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rzeczywi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cie poniesionej szkody i utraconych korzy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ci.</w:t>
      </w:r>
    </w:p>
    <w:p w14:paraId="5A960F64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zapłaci Zamawiającemu karę umowną z tytułu niewypełnienia obowiązków wynikających z § 5 ust. 2, 3, 4  w wysoko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500,00 zł (słownie: pięćset złotych) za każde naruszenie.</w:t>
      </w:r>
    </w:p>
    <w:p w14:paraId="49D9486B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zapłaci Zamawiającemu karę umowną za nie przystąpienie do realizacji przedmiotu umowy  w wysoko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ci 10.000,00 zł (słownie: dziesięć tysiące złotych), </w:t>
      </w:r>
    </w:p>
    <w:p w14:paraId="2FBC0996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zapłaci Zamawiającemu karę umowną za przerwę w wykonywaniu przedmiotu umowy w wysoko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500,00 zł (słownie: pięćset złotych) za każdy dzień przerwy,</w:t>
      </w:r>
    </w:p>
    <w:p w14:paraId="5BC89BBA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W przypadku awarii pojazdu Wykonawca zobowiązany jest do poinformowania Zamawiającego, Dyrektora szkoły i przedszkola o zaistniałych okolicznościach  i zabezpieczenia na własny koszt dowozu i odwozu uczniów do szkół i przedszkola objętych zamówieniem. W przypadku braku zabezpieczenia pojazdu zastępczego Zamawiający wynajmie pojazd we własnym zakresie, a kosztami obciąży Wykonawcę oraz nałoży karę umowną w wysokości 5.000,00 zł (słownie: pięć tysięcy złotych).</w:t>
      </w:r>
    </w:p>
    <w:p w14:paraId="3A0B1F6A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Wykonawca zapłaci zamawiającemu karę umowną za zawarcie umowy z podwykonawcą bez procedury wskazanej w § 8 w wysokości 500,00zł (słownie: pięćset złotych) za każdy przypadek.</w:t>
      </w:r>
    </w:p>
    <w:p w14:paraId="57C0EE1D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cy zapłaci Wykonawcy karę umowną z tytułu odst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pienia od umowy z przyczyn le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cych po stronie 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cego w wysoko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15.000,00 zł (słownie: piętnaście tysięcy złotych), chyba że odst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pienie od umowy nast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piło z przyczyn, o których mowa w § 10 ust.1 pkt. 5 niniejszej umowy,</w:t>
      </w:r>
    </w:p>
    <w:p w14:paraId="1F7BA8C0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Strony ustalają, że łączna maksymalna wysokość kar umownych nie może przekroczyć 60.000,00 zł (słownie: sześćdziesiąt tysięcy złotych)</w:t>
      </w:r>
    </w:p>
    <w:p w14:paraId="66059BE6" w14:textId="77777777" w:rsidR="00F25714" w:rsidRPr="0062448F" w:rsidRDefault="00F25714" w:rsidP="00A835D7">
      <w:pPr>
        <w:widowControl w:val="0"/>
        <w:numPr>
          <w:ilvl w:val="0"/>
          <w:numId w:val="5"/>
        </w:numPr>
        <w:suppressAutoHyphens/>
        <w:spacing w:after="0" w:line="100" w:lineRule="atLeast"/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Strony ustalaj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 xml:space="preserve">, 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e 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cy swoj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ą 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wierzytelno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ść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, z tytułu naliczonych kar na podstawie niniejszej umowy, zaspokoi w pierwszej kolejno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ci przez potr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cenie z nale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no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ci Wykonawcy po uprzednim wezwaniu Wykonawcy do ich zapłaty.</w:t>
      </w:r>
    </w:p>
    <w:p w14:paraId="003AB1B5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66C0167D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lastRenderedPageBreak/>
        <w:t>§ 11</w:t>
      </w:r>
    </w:p>
    <w:p w14:paraId="722B99EB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t>Siła wyższa</w:t>
      </w:r>
    </w:p>
    <w:p w14:paraId="0DBCB2CD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1.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>Każda ze Stron będzie zwolniona z odpowiedzialności za zwłokę w realizacji swoich zobowiązań umownych w przypadku działania „Siły Wyższej”.</w:t>
      </w:r>
    </w:p>
    <w:p w14:paraId="1B2421A4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2.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>Przez pojęcie „Siły Wyższej” rozumie się wszystkie przypadki o niezwykłym charakterze, nieprzewidziane lub przewidziane, a niemożliwe do uniknięcia, które zaistnieją po wejściu Umowy w życie, a które stają na przeszkodzie realizacji zawartych w niej zobowiązań, np. działania sił natury, epidemie, strajki, mobilizacja powszechna, wojna itp.</w:t>
      </w:r>
    </w:p>
    <w:p w14:paraId="542B48C6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3.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>Obowiązkiem Strony doświadczającej działania „Siły Wyższej” jest bezzwłoczne zawiadomienie drugiej Strony, w jakiejkolwiek formie, o fakcie zaistnienia „Siły Wyższej” oraz potwierdzenie w formie pisemnej zgłoszenia, nie później jednak niż w ciągu 7 dni od zaistnienia działania „Siły Wyższej”, pod rygorem utraty uprawnień wynikających z niniejszego paragrafu Umowy. O zakończeniu działania „Siły Wyższej” Strona, której to dotyczy, ponownie zawiadamia drugą Stronę.</w:t>
      </w:r>
    </w:p>
    <w:p w14:paraId="1B93B69D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4.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>Powiadomienie o wystąpieniu zjawiska „Siły Wyższej” musi być uwiarygodnione przez właściwy organ administracji państwowej.</w:t>
      </w:r>
    </w:p>
    <w:p w14:paraId="0CD160FB" w14:textId="74E24391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5.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 xml:space="preserve">W przypadku, gdy </w:t>
      </w:r>
      <w:r w:rsidR="00CC7EE8"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S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 xml:space="preserve">iła </w:t>
      </w:r>
      <w:r w:rsidR="00CC7EE8"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W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powiadomienia drugiej Strony o zaistniałej sytuacji i udowodnieniu niemożności spełnienia świadczenia. Ponadto, Strona ta będzie starała się wznowić działalność i wykonać ciążące na niej zobowiązania tak szybko, jak będzie to możliwe.</w:t>
      </w:r>
    </w:p>
    <w:p w14:paraId="57823CA6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6.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>W przypadku wstrzymania realizacji Umowy z powodu Siły Wyższej na okres ponad sześćdziesięciu dni, Wykonawca lub Zamawiający będą mieć prawo, do rozwiązania Umowy za 14-dniowym wypowiedzeniem.</w:t>
      </w:r>
    </w:p>
    <w:p w14:paraId="3A5D8060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7.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>W przypadku rozwiązania Umowy jak wyżej, Zamawiający zobowiązany będzie jedynie do zapłacenia za faktycznie wykonane do dnia rozwiązania Umowy roboty.</w:t>
      </w:r>
    </w:p>
    <w:p w14:paraId="3012B513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09" w:hanging="425"/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>8.</w:t>
      </w:r>
      <w:r w:rsidRPr="0062448F">
        <w:rPr>
          <w:rFonts w:ascii="Arial" w:eastAsia="Times New Roman" w:hAnsi="Arial" w:cs="Arial"/>
          <w:bCs/>
          <w:sz w:val="24"/>
          <w:szCs w:val="24"/>
          <w:lang w:eastAsia="hi-IN" w:bidi="hi-IN"/>
          <w14:ligatures w14:val="none"/>
        </w:rPr>
        <w:tab/>
        <w:t>Zapłata kwoty, o której mowa w ust. 7, nastąpi w terminie 30 dni od dnia rozwiązania Umowy, nie wcześniej jednak niż po przedstawieniu przez Wykonawcę niezbędnych dokumentów umożliwiających rozliczenie poniesionych przez niego kosztów.</w:t>
      </w:r>
    </w:p>
    <w:p w14:paraId="58B95758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hi-IN" w:bidi="hi-IN"/>
          <w14:ligatures w14:val="none"/>
        </w:rPr>
      </w:pPr>
    </w:p>
    <w:p w14:paraId="5958A2B5" w14:textId="77777777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t>§ 12</w:t>
      </w:r>
    </w:p>
    <w:p w14:paraId="3866EE7E" w14:textId="67AAD27B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b/>
          <w:bCs/>
          <w:sz w:val="24"/>
          <w:szCs w:val="24"/>
          <w:lang w:eastAsia="hi-IN" w:bidi="hi-IN"/>
          <w14:ligatures w14:val="none"/>
        </w:rPr>
        <w:t>Odstąpienie od umowy</w:t>
      </w:r>
    </w:p>
    <w:p w14:paraId="5FD83176" w14:textId="77777777" w:rsidR="00F25714" w:rsidRPr="0062448F" w:rsidRDefault="00F25714" w:rsidP="00A835D7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cemu przysługuje prawo do odst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pienia od umowy, je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eli:</w:t>
      </w:r>
    </w:p>
    <w:p w14:paraId="03EE65F8" w14:textId="77777777" w:rsidR="00F25714" w:rsidRPr="0062448F" w:rsidRDefault="00F25714" w:rsidP="00A835D7">
      <w:pPr>
        <w:widowControl w:val="0"/>
        <w:numPr>
          <w:ilvl w:val="0"/>
          <w:numId w:val="16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zostanie ogłoszona upadłość Wykonawcy,</w:t>
      </w:r>
    </w:p>
    <w:p w14:paraId="6BCA965C" w14:textId="77777777" w:rsidR="00F25714" w:rsidRPr="0062448F" w:rsidRDefault="00F25714" w:rsidP="00A835D7">
      <w:pPr>
        <w:widowControl w:val="0"/>
        <w:numPr>
          <w:ilvl w:val="0"/>
          <w:numId w:val="16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nie rozpocz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ł realizacji przedmiotu zamówienia w terminie okre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lonym w § 3 niniejszej umowy. </w:t>
      </w:r>
    </w:p>
    <w:p w14:paraId="55F73B43" w14:textId="77777777" w:rsidR="00F25714" w:rsidRPr="0062448F" w:rsidRDefault="00F25714" w:rsidP="00A835D7">
      <w:pPr>
        <w:widowControl w:val="0"/>
        <w:numPr>
          <w:ilvl w:val="0"/>
          <w:numId w:val="16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Wykonawca realizuje przedmiot zamówienia w sposób niezgodny ze wskazaniami 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cego lub z niniejsz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ą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umow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, pomimo wcze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niejszego wezwania Wykonawcy do zmiany sposobu wykonania,</w:t>
      </w:r>
    </w:p>
    <w:p w14:paraId="08A94C4A" w14:textId="77777777" w:rsidR="00F25714" w:rsidRPr="0062448F" w:rsidRDefault="00F25714" w:rsidP="00A835D7">
      <w:pPr>
        <w:widowControl w:val="0"/>
        <w:numPr>
          <w:ilvl w:val="0"/>
          <w:numId w:val="16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 wyniku wszcz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ę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tego przeciwko Wykonawcy post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ę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powania egzekucyjnego nast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 zaj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ę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cie maj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tku Wykonawcy lub jego znacznej cz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ęś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ci,</w:t>
      </w:r>
    </w:p>
    <w:p w14:paraId="61E06947" w14:textId="77777777" w:rsidR="00F25714" w:rsidRPr="0062448F" w:rsidRDefault="00F25714" w:rsidP="00A835D7">
      <w:pPr>
        <w:widowControl w:val="0"/>
        <w:numPr>
          <w:ilvl w:val="0"/>
          <w:numId w:val="16"/>
        </w:numPr>
        <w:suppressAutoHyphens/>
        <w:spacing w:after="0" w:line="100" w:lineRule="atLeast"/>
        <w:rPr>
          <w:rFonts w:ascii="Times New Roman" w:eastAsia="SimSun" w:hAnsi="Times New Roman" w:cs="Times New Roman"/>
          <w:color w:val="FF0000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 istotna zmiana okoliczno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powoduj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ca, 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e wykonanie umowy nie le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y w interesie publicznym, czego nie mo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na było przewidzie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ć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 chwili zawarcia umowy</w:t>
      </w:r>
      <w:r w:rsidRPr="0062448F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lub</w:t>
      </w:r>
      <w:r w:rsidRPr="0062448F">
        <w:rPr>
          <w:rFonts w:ascii="Times New Roman" w:eastAsia="SimSun" w:hAnsi="Times New Roman" w:cs="Times New Roman"/>
          <w:color w:val="FF0000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dalsze wykonywanie umowy może zagrozić podstawowemu interesowi bezpieczeństwa państwa lub bezpieczeństwu publicznemu. </w:t>
      </w:r>
    </w:p>
    <w:p w14:paraId="7933C40C" w14:textId="77777777" w:rsidR="00F25714" w:rsidRPr="0062448F" w:rsidRDefault="00F25714" w:rsidP="00A835D7">
      <w:pPr>
        <w:widowControl w:val="0"/>
        <w:numPr>
          <w:ilvl w:val="0"/>
          <w:numId w:val="10"/>
        </w:numPr>
        <w:tabs>
          <w:tab w:val="left" w:pos="315"/>
          <w:tab w:val="left" w:pos="345"/>
          <w:tab w:val="left" w:pos="795"/>
        </w:tabs>
        <w:suppressAutoHyphens/>
        <w:spacing w:after="0" w:line="100" w:lineRule="atLeast"/>
        <w:ind w:left="709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Wykonawcy przysługuje prawo odst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pienia od umowy, je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eli ogłoszono w stosunku do niego upadłość. </w:t>
      </w:r>
    </w:p>
    <w:p w14:paraId="51F4F8D8" w14:textId="77777777" w:rsidR="00F25714" w:rsidRPr="0062448F" w:rsidRDefault="00F25714" w:rsidP="00A835D7">
      <w:pPr>
        <w:widowControl w:val="0"/>
        <w:numPr>
          <w:ilvl w:val="0"/>
          <w:numId w:val="10"/>
        </w:numPr>
        <w:suppressAutoHyphens/>
        <w:spacing w:after="0" w:line="100" w:lineRule="atLeast"/>
        <w:ind w:left="709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Odst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pienie od umowy przez Wykonawc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ę lub Zamawiającego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powinno nast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pi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ć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w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lastRenderedPageBreak/>
        <w:t>formie pisemnej w terminie 30 dni od daty powzi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ę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cia wiadomo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o zaistnieniu okoliczno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okre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lonych w ust. 1 lub 2 niniejszego paragrafu i musi zawiera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ć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uzasadnienie. </w:t>
      </w:r>
    </w:p>
    <w:p w14:paraId="3DFB534E" w14:textId="77777777" w:rsidR="00F25714" w:rsidRPr="0062448F" w:rsidRDefault="00F25714" w:rsidP="00A835D7">
      <w:pPr>
        <w:widowControl w:val="0"/>
        <w:numPr>
          <w:ilvl w:val="0"/>
          <w:numId w:val="10"/>
        </w:numPr>
        <w:suppressAutoHyphens/>
        <w:spacing w:after="0" w:line="100" w:lineRule="atLeast"/>
        <w:ind w:left="709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 przypadku odstąpienia od umowy, Wykonawca mo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e 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da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ć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wył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cznie wynagrodzenia nale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nego mu z tytułu wykonania cz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ęś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 umowy.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</w:r>
    </w:p>
    <w:p w14:paraId="6DB7B332" w14:textId="77777777" w:rsidR="00F25714" w:rsidRPr="0062448F" w:rsidRDefault="00F25714" w:rsidP="00A835D7">
      <w:pPr>
        <w:spacing w:after="0" w:line="240" w:lineRule="auto"/>
        <w:ind w:firstLine="28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B627987" w14:textId="77777777" w:rsidR="00F25714" w:rsidRPr="0062448F" w:rsidRDefault="00F25714" w:rsidP="00A835D7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244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Pr="0062448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244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13</w:t>
      </w:r>
    </w:p>
    <w:p w14:paraId="4BDD0D54" w14:textId="77777777" w:rsidR="00F25714" w:rsidRPr="0062448F" w:rsidRDefault="00F25714" w:rsidP="00A835D7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2448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Ochrona Danych Osobowych – RODO</w:t>
      </w:r>
    </w:p>
    <w:p w14:paraId="7A552ED2" w14:textId="77777777" w:rsidR="00F25714" w:rsidRPr="0062448F" w:rsidRDefault="00F25714" w:rsidP="00A835D7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2448F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W </w:t>
      </w:r>
      <w:r w:rsidRPr="0062448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związku z przetwarzaniem danych osobowych, Wykonawca zobowiązany jest do zachowania uzyskanych informacji w poufności oraz zapewnienia ich ochrony w stopniu nie niższym niż poziom ochrony, na jakim chroni własne zbiory danych osobowych. W szczególności musi przestrzegać poniższych reguł:</w:t>
      </w:r>
    </w:p>
    <w:p w14:paraId="30F2304A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Administratorem Państwa danych </w:t>
      </w:r>
      <w:r w:rsidRPr="0062448F">
        <w:rPr>
          <w:rFonts w:ascii="Arial" w:eastAsia="SimSun" w:hAnsi="Arial" w:cs="Arial"/>
          <w:bCs/>
          <w:sz w:val="24"/>
          <w:szCs w:val="24"/>
          <w:lang w:eastAsia="hi-IN" w:bidi="hi-IN"/>
          <w14:ligatures w14:val="none"/>
        </w:rPr>
        <w:t xml:space="preserve">jest </w:t>
      </w:r>
      <w:r w:rsidRPr="0062448F">
        <w:rPr>
          <w:rFonts w:ascii="Arial" w:eastAsia="SimSun" w:hAnsi="Arial" w:cs="Arial"/>
          <w:b/>
          <w:bCs/>
          <w:color w:val="000000"/>
          <w:sz w:val="24"/>
          <w:szCs w:val="24"/>
          <w:lang w:eastAsia="hi-IN" w:bidi="hi-IN"/>
          <w14:ligatures w14:val="none"/>
        </w:rPr>
        <w:t xml:space="preserve">Burmistrz Miasta i Gminy Chorzele z siedzibą pod adresem: Urząd Miasta i Gminy w Chorzelach, 06-330 Chorzele, ul. Stanisława Komosińskiego 1, tel.: +48 (29) 751-65-40, adres e-mail: </w:t>
      </w:r>
      <w:hyperlink r:id="rId8" w:history="1">
        <w:r w:rsidRPr="0062448F">
          <w:rPr>
            <w:rFonts w:ascii="Arial" w:eastAsia="SimSun" w:hAnsi="Arial" w:cs="Arial"/>
            <w:color w:val="0563C1"/>
            <w:sz w:val="24"/>
            <w:szCs w:val="24"/>
            <w:u w:val="single"/>
            <w:lang w:eastAsia="hi-IN" w:bidi="hi-IN"/>
            <w14:ligatures w14:val="none"/>
          </w:rPr>
          <w:t>sekretariat@chorzele.pl</w:t>
        </w:r>
      </w:hyperlink>
      <w:r w:rsidRPr="0062448F">
        <w:rPr>
          <w:rFonts w:ascii="Arial" w:eastAsia="SimSun" w:hAnsi="Arial" w:cs="Arial"/>
          <w:color w:val="0563C1"/>
          <w:sz w:val="24"/>
          <w:szCs w:val="24"/>
          <w:u w:val="single"/>
          <w:lang w:eastAsia="hi-IN" w:bidi="hi-IN"/>
          <w14:ligatures w14:val="none"/>
        </w:rPr>
        <w:t>.</w:t>
      </w:r>
    </w:p>
    <w:p w14:paraId="5633666A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62448F">
        <w:rPr>
          <w:rFonts w:ascii="Arial" w:eastAsia="SimSun" w:hAnsi="Arial" w:cs="Arial"/>
          <w:color w:val="000000"/>
          <w:sz w:val="24"/>
          <w:szCs w:val="24"/>
          <w:shd w:val="clear" w:color="auto" w:fill="FFFFFF"/>
          <w:lang w:eastAsia="hi-IN" w:bidi="hi-IN"/>
          <w14:ligatures w14:val="none"/>
        </w:rPr>
        <w:t>iod@chorzele.pl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lub pisemnie na adres Administratora.   </w:t>
      </w:r>
    </w:p>
    <w:p w14:paraId="0CECE10E" w14:textId="2746FFAC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contextualSpacing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Cs/>
          <w:sz w:val="24"/>
          <w:szCs w:val="24"/>
          <w:lang w:eastAsia="hi-IN" w:bidi="hi-IN"/>
          <w14:ligatures w14:val="none"/>
        </w:rPr>
        <w:t>Celem zbierania danych osobowych przez Urząd Miasta i Gminy w Chorzelach jest</w:t>
      </w:r>
      <w:r w:rsidRPr="0062448F">
        <w:rPr>
          <w:rFonts w:ascii="Arial" w:eastAsia="SimSun" w:hAnsi="Arial" w:cs="Mangal"/>
          <w:b/>
          <w:sz w:val="24"/>
          <w:szCs w:val="24"/>
          <w:lang w:eastAsia="hi-IN" w:bidi="hi-IN"/>
          <w14:ligatures w14:val="none"/>
        </w:rPr>
        <w:t xml:space="preserve">  </w:t>
      </w:r>
      <w:r w:rsidRPr="0062448F">
        <w:rPr>
          <w:rFonts w:ascii="Arial" w:eastAsia="SimSun" w:hAnsi="Arial" w:cs="Mangal"/>
          <w:sz w:val="24"/>
          <w:szCs w:val="24"/>
          <w:lang w:eastAsia="hi-IN" w:bidi="hi-IN"/>
          <w14:ligatures w14:val="none"/>
        </w:rPr>
        <w:t xml:space="preserve">przewóz uczniów z i do miejsca ich zamieszkania oraz z i do szkół i przedszkola na terenie Gminy Chorzele wraz ze sprawowaniem opieki. </w:t>
      </w:r>
    </w:p>
    <w:p w14:paraId="768282D1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iCs/>
          <w:sz w:val="24"/>
          <w:szCs w:val="24"/>
          <w:lang w:eastAsia="hi-IN" w:bidi="hi-IN"/>
          <w14:ligatures w14:val="none"/>
        </w:rPr>
        <w:t>Podanie danych jest dobrowolne, lecz niezbędne do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wypełnienia warunków umowy.</w:t>
      </w:r>
    </w:p>
    <w:p w14:paraId="07E176A1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iCs/>
          <w:sz w:val="24"/>
          <w:szCs w:val="24"/>
          <w:lang w:eastAsia="hi-IN" w:bidi="hi-IN"/>
          <w14:ligatures w14:val="none"/>
        </w:rPr>
        <w:t xml:space="preserve">Wykonawcy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>Prezes Urzędu Ochrony Danych Osobowych).</w:t>
      </w:r>
    </w:p>
    <w:p w14:paraId="6F90A4C6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iCs/>
          <w:sz w:val="24"/>
          <w:szCs w:val="24"/>
          <w:lang w:eastAsia="hi-IN" w:bidi="hi-IN"/>
          <w14:ligatures w14:val="none"/>
        </w:rPr>
        <w:t xml:space="preserve">Dane udostępnione przez Wykonawcę będą udostępniane wszystkim podmiotom upoważnionym na podstawie przepisów prawa. </w:t>
      </w:r>
    </w:p>
    <w:p w14:paraId="1B0E392B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iCs/>
          <w:sz w:val="24"/>
          <w:szCs w:val="24"/>
          <w:lang w:eastAsia="hi-IN" w:bidi="hi-IN"/>
          <w14:ligatures w14:val="none"/>
        </w:rPr>
        <w:t xml:space="preserve">Administrator danych nie ma zamiaru przekazywać danych osobowych do państwa trzeciego lub organizacji międzynarodowej. </w:t>
      </w:r>
    </w:p>
    <w:p w14:paraId="0BB3D634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iCs/>
          <w:sz w:val="24"/>
          <w:szCs w:val="24"/>
          <w:lang w:eastAsia="hi-IN" w:bidi="hi-IN"/>
          <w14:ligatures w14:val="none"/>
        </w:rPr>
        <w:t>Dane udostępnione przez Wykonawcę nie będą podlegały zautomatyzowanemu podejmowaniu decyzji, w tym profilowaniu.</w:t>
      </w:r>
    </w:p>
    <w:p w14:paraId="0D2D497B" w14:textId="77777777" w:rsidR="00F25714" w:rsidRPr="0062448F" w:rsidRDefault="00F25714" w:rsidP="00A835D7">
      <w:pPr>
        <w:widowControl w:val="0"/>
        <w:numPr>
          <w:ilvl w:val="0"/>
          <w:numId w:val="6"/>
        </w:numPr>
        <w:suppressAutoHyphens/>
        <w:spacing w:after="0" w:line="240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Times New Roman" w:hAnsi="Arial" w:cs="Arial"/>
          <w:iCs/>
          <w:sz w:val="24"/>
          <w:szCs w:val="24"/>
          <w:lang w:eastAsia="hi-IN" w:bidi="hi-IN"/>
          <w14:ligatures w14:val="none"/>
        </w:rPr>
        <w:t>Dane osobowe będą przechowywane zgodnie z założeniami niniejszej umowy.</w:t>
      </w:r>
    </w:p>
    <w:p w14:paraId="1D68BD31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349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33DD301B" w14:textId="77777777" w:rsidR="00CC7EE8" w:rsidRPr="0062448F" w:rsidRDefault="00CC7EE8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562EBB8B" w14:textId="69CB35D6" w:rsidR="00F25714" w:rsidRPr="0062448F" w:rsidRDefault="00F25714" w:rsidP="00A835D7">
      <w:pPr>
        <w:widowControl w:val="0"/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>§ 14</w:t>
      </w:r>
    </w:p>
    <w:p w14:paraId="59DDACEB" w14:textId="77777777" w:rsidR="00F25714" w:rsidRPr="0062448F" w:rsidRDefault="00F25714" w:rsidP="00A835D7">
      <w:pPr>
        <w:widowControl w:val="0"/>
        <w:suppressAutoHyphens/>
        <w:spacing w:after="120" w:line="100" w:lineRule="atLeast"/>
        <w:jc w:val="center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  <w:t>Sprawy nieuregulowane</w:t>
      </w:r>
    </w:p>
    <w:p w14:paraId="283FA304" w14:textId="77777777" w:rsidR="00F25714" w:rsidRPr="0062448F" w:rsidRDefault="00F25714" w:rsidP="00A835D7">
      <w:pPr>
        <w:widowControl w:val="0"/>
        <w:numPr>
          <w:ilvl w:val="0"/>
          <w:numId w:val="7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Zabrania się zbycia swoich wierzytelności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na rzecz innych kontrahentów pod rygorem nieważności.</w:t>
      </w:r>
    </w:p>
    <w:p w14:paraId="2C5D9CA8" w14:textId="0DAA7AD5" w:rsidR="00F25714" w:rsidRPr="0062448F" w:rsidRDefault="00F25714" w:rsidP="00A835D7">
      <w:pPr>
        <w:widowControl w:val="0"/>
        <w:numPr>
          <w:ilvl w:val="0"/>
          <w:numId w:val="7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 sprawach nie uregulowanych niniejsz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ą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umow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ą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stosuje si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ę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przepisy ustawy z dnia 23 kwietnia 1964 roku Kodeks Cywilny (</w:t>
      </w:r>
      <w:proofErr w:type="spellStart"/>
      <w:r w:rsidR="00C82744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t</w:t>
      </w:r>
      <w:r w:rsidR="00B919A0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.</w:t>
      </w:r>
      <w:r w:rsidR="00C82744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j</w:t>
      </w:r>
      <w:proofErr w:type="spellEnd"/>
      <w:r w:rsidR="00C82744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.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Dz.U. z 202</w:t>
      </w:r>
      <w:r w:rsidR="00CC7EE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3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r. poz. 1</w:t>
      </w:r>
      <w:r w:rsidR="00CC7EE8"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610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 z późn.zm.), ustawy z</w:t>
      </w:r>
      <w:r w:rsidRPr="0062448F">
        <w:rPr>
          <w:rFonts w:ascii="Arial" w:eastAsia="SimSun" w:hAnsi="Arial" w:cs="Arial"/>
          <w:color w:val="FF0000"/>
          <w:sz w:val="24"/>
          <w:szCs w:val="24"/>
          <w:lang w:eastAsia="hi-IN" w:bidi="hi-IN"/>
          <w14:ligatures w14:val="none"/>
        </w:rPr>
        <w:t xml:space="preserve"> </w:t>
      </w:r>
      <w:r w:rsidRPr="0062448F">
        <w:rPr>
          <w:rFonts w:ascii="Arial" w:eastAsia="SimSun" w:hAnsi="Arial" w:cs="Arial"/>
          <w:spacing w:val="-1"/>
          <w:sz w:val="24"/>
          <w:szCs w:val="24"/>
          <w:lang w:eastAsia="hi-IN" w:bidi="hi-IN"/>
          <w14:ligatures w14:val="none"/>
        </w:rPr>
        <w:t xml:space="preserve">dnia  </w:t>
      </w:r>
      <w:r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>11 września 2019 r. – Prawo zamówień publicznych (</w:t>
      </w:r>
      <w:bookmarkStart w:id="3" w:name="_Hlk77766773"/>
      <w:proofErr w:type="spellStart"/>
      <w:r w:rsidR="00B919A0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>t.j</w:t>
      </w:r>
      <w:proofErr w:type="spellEnd"/>
      <w:r w:rsidR="00B919A0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 xml:space="preserve">. </w:t>
      </w:r>
      <w:r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>Dz.U. z 202</w:t>
      </w:r>
      <w:r w:rsidR="00197A6D"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>3</w:t>
      </w:r>
      <w:r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 xml:space="preserve"> r. poz. 1</w:t>
      </w:r>
      <w:r w:rsidR="00197A6D"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>605</w:t>
      </w:r>
      <w:r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 xml:space="preserve"> z</w:t>
      </w:r>
      <w:r w:rsidR="00837193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 xml:space="preserve">e </w:t>
      </w:r>
      <w:r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>zm</w:t>
      </w:r>
      <w:bookmarkEnd w:id="3"/>
      <w:r w:rsidRPr="0062448F">
        <w:rPr>
          <w:rFonts w:ascii="Arial" w:eastAsia="SimSun" w:hAnsi="Arial" w:cs="Times New Roman"/>
          <w:sz w:val="24"/>
          <w:szCs w:val="24"/>
          <w:lang w:bidi="hi-IN"/>
          <w14:ligatures w14:val="none"/>
        </w:rPr>
        <w:t xml:space="preserve">.) </w:t>
      </w:r>
      <w:r w:rsidRPr="0062448F">
        <w:rPr>
          <w:rFonts w:ascii="Arial" w:eastAsia="Times New Roman" w:hAnsi="Arial" w:cs="Arial"/>
          <w:sz w:val="24"/>
          <w:szCs w:val="24"/>
          <w:lang w:eastAsia="hi-IN" w:bidi="hi-IN"/>
          <w14:ligatures w14:val="none"/>
        </w:rPr>
        <w:t xml:space="preserve">i 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ustawy z dnia 6 września 2001 r. o transporcie drogowym (</w:t>
      </w:r>
      <w:proofErr w:type="spellStart"/>
      <w:r w:rsidR="005340A1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t</w:t>
      </w:r>
      <w:r w:rsidR="00B919A0">
        <w:rPr>
          <w:rFonts w:ascii="Arial" w:eastAsia="SimSun" w:hAnsi="Arial" w:cs="Arial"/>
          <w:sz w:val="24"/>
          <w:szCs w:val="24"/>
          <w:lang w:eastAsia="ar-SA"/>
          <w14:ligatures w14:val="none"/>
        </w:rPr>
        <w:t>.</w:t>
      </w:r>
      <w:r w:rsidR="005340A1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j</w:t>
      </w:r>
      <w:proofErr w:type="spellEnd"/>
      <w:r w:rsidR="005340A1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.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 xml:space="preserve"> Dz.U. z 202</w:t>
      </w:r>
      <w:r w:rsidR="00197A6D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4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 xml:space="preserve"> r. poz. </w:t>
      </w:r>
      <w:r w:rsidR="00197A6D"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>728</w:t>
      </w:r>
      <w:r w:rsidRPr="0062448F">
        <w:rPr>
          <w:rFonts w:ascii="Arial" w:eastAsia="SimSun" w:hAnsi="Arial" w:cs="Arial"/>
          <w:sz w:val="24"/>
          <w:szCs w:val="24"/>
          <w:lang w:eastAsia="ar-SA"/>
          <w14:ligatures w14:val="none"/>
        </w:rPr>
        <w:t xml:space="preserve"> z późn.zm.)</w:t>
      </w:r>
    </w:p>
    <w:p w14:paraId="1E4FA875" w14:textId="77777777" w:rsidR="00F25714" w:rsidRPr="0062448F" w:rsidRDefault="00F25714" w:rsidP="00A835D7">
      <w:pPr>
        <w:widowControl w:val="0"/>
        <w:numPr>
          <w:ilvl w:val="0"/>
          <w:numId w:val="7"/>
        </w:num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Wszelkie zmiany niniejszej umowy, wymagaj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ą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aneksu sporz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dzonego z zachowaniem formy pisemnej pod rygorem niewa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ż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no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ci.</w:t>
      </w:r>
    </w:p>
    <w:p w14:paraId="70FE58A8" w14:textId="77777777" w:rsidR="00F25714" w:rsidRPr="0062448F" w:rsidRDefault="00F25714" w:rsidP="00A835D7">
      <w:pPr>
        <w:widowControl w:val="0"/>
        <w:numPr>
          <w:ilvl w:val="0"/>
          <w:numId w:val="7"/>
        </w:numPr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Wszelkie spory mog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 wynika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ć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w zwi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zku z realizacj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 ni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niejszej umowy b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ę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ą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rozstrzygane przez s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 wła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ś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ciwy dla siedziby 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cego.</w:t>
      </w:r>
    </w:p>
    <w:p w14:paraId="689C2229" w14:textId="77777777" w:rsidR="00F25714" w:rsidRPr="0062448F" w:rsidRDefault="00F25714" w:rsidP="00A835D7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48D765EC" w14:textId="77777777" w:rsidR="00F25714" w:rsidRPr="0062448F" w:rsidRDefault="00F25714" w:rsidP="00A835D7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0A6DDF36" w14:textId="77777777" w:rsidR="00F25714" w:rsidRPr="0062448F" w:rsidRDefault="00F25714" w:rsidP="00A835D7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3418D13E" w14:textId="77777777" w:rsidR="00F25714" w:rsidRPr="0062448F" w:rsidRDefault="00F25714" w:rsidP="00A835D7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§ 15</w:t>
      </w:r>
    </w:p>
    <w:p w14:paraId="371FFAF6" w14:textId="77777777" w:rsidR="00F25714" w:rsidRPr="0062448F" w:rsidRDefault="00F25714" w:rsidP="00A835D7">
      <w:pPr>
        <w:widowControl w:val="0"/>
        <w:suppressAutoHyphens/>
        <w:spacing w:after="12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                                                              Egzemplarze umowy</w:t>
      </w:r>
    </w:p>
    <w:p w14:paraId="60EB7520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Umow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ę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niniejsz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 xml:space="preserve">ą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sporz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dzono w 4 jednobrzmi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cych egzemplarzach, 3 egzemplarze dla     Zamawiaj</w:t>
      </w:r>
      <w:r w:rsidRPr="0062448F">
        <w:rPr>
          <w:rFonts w:ascii="Arial" w:eastAsia="TTE188D4F0t00" w:hAnsi="Arial" w:cs="Arial"/>
          <w:sz w:val="24"/>
          <w:szCs w:val="24"/>
          <w:lang w:eastAsia="hi-IN" w:bidi="hi-IN"/>
          <w14:ligatures w14:val="none"/>
        </w:rPr>
        <w:t>ą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cego i 1 egzemplarz dla Wykonawcy.</w:t>
      </w:r>
    </w:p>
    <w:p w14:paraId="43F92A96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48E38DCA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5CC35B4B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bCs/>
          <w:sz w:val="24"/>
          <w:szCs w:val="24"/>
          <w:lang w:eastAsia="hi-IN" w:bidi="hi-IN"/>
          <w14:ligatures w14:val="none"/>
        </w:rPr>
      </w:pPr>
    </w:p>
    <w:p w14:paraId="4D922F13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      ZAMAWIAJĄCY:</w:t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ab/>
        <w:t xml:space="preserve">   </w:t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ab/>
        <w:t xml:space="preserve"> WYKONAWCA:</w:t>
      </w:r>
    </w:p>
    <w:p w14:paraId="7C24DC24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2D1E5507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7FB0C26F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3B2014CF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……………………………………           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  <w:t xml:space="preserve">  ……………………………………….</w:t>
      </w:r>
    </w:p>
    <w:p w14:paraId="58CB2609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 xml:space="preserve">data, podpis i pieczęć imienna </w:t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</w: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ab/>
        <w:t xml:space="preserve">                      data, podpis i pieczęć imienna </w:t>
      </w:r>
    </w:p>
    <w:p w14:paraId="047F0323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17A7FD5B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22AF42E9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38A6969F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  <w:t xml:space="preserve"> KONTRASYGNATA SKARBNIKA</w:t>
      </w:r>
    </w:p>
    <w:p w14:paraId="69ED3185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4B919A66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2BDD2827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b/>
          <w:sz w:val="24"/>
          <w:szCs w:val="24"/>
          <w:lang w:eastAsia="hi-IN" w:bidi="hi-IN"/>
          <w14:ligatures w14:val="none"/>
        </w:rPr>
      </w:pPr>
    </w:p>
    <w:p w14:paraId="5E5A25A0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………………………………………</w:t>
      </w:r>
    </w:p>
    <w:p w14:paraId="43625393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  <w:r w:rsidRPr="0062448F"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  <w:t>data, podpis i pieczęć imienna</w:t>
      </w:r>
    </w:p>
    <w:p w14:paraId="2E2D102F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11D2B67D" w14:textId="77777777" w:rsidR="00F25714" w:rsidRPr="0062448F" w:rsidRDefault="00F25714" w:rsidP="00A835D7">
      <w:pPr>
        <w:widowControl w:val="0"/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hi-IN" w:bidi="hi-IN"/>
          <w14:ligatures w14:val="none"/>
        </w:rPr>
      </w:pPr>
    </w:p>
    <w:p w14:paraId="5BAFA3F6" w14:textId="77777777" w:rsidR="00F25714" w:rsidRPr="0062448F" w:rsidRDefault="00F25714" w:rsidP="00A835D7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hi-IN" w:bidi="hi-IN"/>
          <w14:ligatures w14:val="none"/>
        </w:rPr>
      </w:pPr>
    </w:p>
    <w:p w14:paraId="3A4F1C8C" w14:textId="77777777" w:rsidR="00FE6DF3" w:rsidRPr="0062448F" w:rsidRDefault="00FE6DF3" w:rsidP="00A835D7">
      <w:pPr>
        <w:rPr>
          <w:sz w:val="24"/>
          <w:szCs w:val="24"/>
        </w:rPr>
      </w:pPr>
    </w:p>
    <w:sectPr w:rsidR="00FE6DF3" w:rsidRPr="0062448F" w:rsidSect="00106590">
      <w:footerReference w:type="default" r:id="rId9"/>
      <w:headerReference w:type="first" r:id="rId10"/>
      <w:pgSz w:w="11906" w:h="16838"/>
      <w:pgMar w:top="1134" w:right="1134" w:bottom="1134" w:left="1134" w:header="0" w:footer="708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5434" w14:textId="77777777" w:rsidR="00236AC5" w:rsidRDefault="00236AC5">
      <w:pPr>
        <w:spacing w:after="0" w:line="240" w:lineRule="auto"/>
      </w:pPr>
      <w:r>
        <w:separator/>
      </w:r>
    </w:p>
  </w:endnote>
  <w:endnote w:type="continuationSeparator" w:id="0">
    <w:p w14:paraId="7E52F0AC" w14:textId="77777777" w:rsidR="00236AC5" w:rsidRDefault="0023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E1883A60t00">
    <w:panose1 w:val="00000000000000000000"/>
    <w:charset w:val="00"/>
    <w:family w:val="roman"/>
    <w:notTrueType/>
    <w:pitch w:val="default"/>
  </w:font>
  <w:font w:name="TTE188D4F0t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0A4D" w14:textId="77777777" w:rsidR="00F46EA9" w:rsidRDefault="00F46EA9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26C2286E" w14:textId="77777777" w:rsidR="00F46EA9" w:rsidRDefault="00F46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F7825" w14:textId="77777777" w:rsidR="00236AC5" w:rsidRDefault="00236AC5">
      <w:pPr>
        <w:spacing w:after="0" w:line="240" w:lineRule="auto"/>
      </w:pPr>
      <w:r>
        <w:separator/>
      </w:r>
    </w:p>
  </w:footnote>
  <w:footnote w:type="continuationSeparator" w:id="0">
    <w:p w14:paraId="004A43A7" w14:textId="77777777" w:rsidR="00236AC5" w:rsidRDefault="0023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19EEA" w14:textId="77777777" w:rsidR="00106590" w:rsidRDefault="00106590">
    <w:pPr>
      <w:pStyle w:val="Nagwek"/>
      <w:rPr>
        <w:rFonts w:ascii="Arial" w:eastAsiaTheme="majorEastAsia" w:hAnsi="Arial" w:cs="Arial"/>
        <w:caps/>
        <w:spacing w:val="20"/>
      </w:rPr>
    </w:pPr>
  </w:p>
  <w:p w14:paraId="1CA1D86A" w14:textId="27DD9533" w:rsidR="00106590" w:rsidRPr="00106590" w:rsidRDefault="00106590">
    <w:pPr>
      <w:pStyle w:val="Nagwek"/>
      <w:rPr>
        <w:rFonts w:ascii="Arial" w:eastAsiaTheme="majorEastAsia" w:hAnsi="Arial" w:cs="Arial"/>
        <w:caps/>
        <w:spacing w:val="20"/>
      </w:rPr>
    </w:pPr>
    <w:r w:rsidRPr="00106590">
      <w:rPr>
        <w:rFonts w:ascii="Arial" w:eastAsiaTheme="majorEastAsia" w:hAnsi="Arial" w:cs="Arial"/>
        <w:caps/>
        <w:spacing w:val="20"/>
      </w:rPr>
      <w:t>WROZ.272.10.2024</w:t>
    </w:r>
  </w:p>
  <w:p w14:paraId="4B34A113" w14:textId="1B3DAB33" w:rsidR="00106590" w:rsidRPr="00106590" w:rsidRDefault="00106590">
    <w:pPr>
      <w:pStyle w:val="Nagwek"/>
      <w:rPr>
        <w:rFonts w:ascii="Arial" w:hAnsi="Arial" w:cs="Arial"/>
      </w:rPr>
    </w:pPr>
    <w:r>
      <w:rPr>
        <w:rFonts w:ascii="Arial" w:eastAsiaTheme="majorEastAsia" w:hAnsi="Arial" w:cs="Arial"/>
        <w:caps/>
        <w:spacing w:val="20"/>
      </w:rPr>
      <w:t xml:space="preserve">                                                                                            </w:t>
    </w:r>
    <w:r w:rsidRPr="00106590">
      <w:rPr>
        <w:rFonts w:ascii="Arial" w:eastAsiaTheme="majorEastAsia" w:hAnsi="Arial" w:cs="Arial"/>
        <w:caps/>
        <w:spacing w:val="20"/>
      </w:rPr>
      <w:t>Załącznik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80DBF"/>
    <w:multiLevelType w:val="hybridMultilevel"/>
    <w:tmpl w:val="7812F0D2"/>
    <w:lvl w:ilvl="0" w:tplc="6D1434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FF4"/>
    <w:multiLevelType w:val="multilevel"/>
    <w:tmpl w:val="1782373E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609"/>
    <w:multiLevelType w:val="multilevel"/>
    <w:tmpl w:val="1782373E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CA1"/>
    <w:multiLevelType w:val="multilevel"/>
    <w:tmpl w:val="F64088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3C1D2D"/>
    <w:multiLevelType w:val="multilevel"/>
    <w:tmpl w:val="E1AC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69F56A6"/>
    <w:multiLevelType w:val="multilevel"/>
    <w:tmpl w:val="CD7E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E37CCC"/>
    <w:multiLevelType w:val="multilevel"/>
    <w:tmpl w:val="F97230D8"/>
    <w:lvl w:ilvl="0">
      <w:start w:val="2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770A6"/>
    <w:multiLevelType w:val="multilevel"/>
    <w:tmpl w:val="C2A0ED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3E310CE3"/>
    <w:multiLevelType w:val="hybridMultilevel"/>
    <w:tmpl w:val="30266718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15492"/>
    <w:multiLevelType w:val="multilevel"/>
    <w:tmpl w:val="42786C7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6B67BE4"/>
    <w:multiLevelType w:val="hybridMultilevel"/>
    <w:tmpl w:val="3C3E8CD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5C635D"/>
    <w:multiLevelType w:val="hybridMultilevel"/>
    <w:tmpl w:val="6FB86D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9E94632"/>
    <w:multiLevelType w:val="multilevel"/>
    <w:tmpl w:val="3A1A86B0"/>
    <w:lvl w:ilvl="0">
      <w:start w:val="1"/>
      <w:numFmt w:val="decimal"/>
      <w:lvlText w:val="%1."/>
      <w:lvlJc w:val="left"/>
      <w:pPr>
        <w:ind w:left="103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81852"/>
    <w:multiLevelType w:val="hybridMultilevel"/>
    <w:tmpl w:val="FDF65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5FC61F9"/>
    <w:multiLevelType w:val="hybridMultilevel"/>
    <w:tmpl w:val="9710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70404"/>
    <w:multiLevelType w:val="multilevel"/>
    <w:tmpl w:val="8D764F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90371F9"/>
    <w:multiLevelType w:val="multilevel"/>
    <w:tmpl w:val="03E23706"/>
    <w:lvl w:ilvl="0">
      <w:start w:val="1"/>
      <w:numFmt w:val="decimal"/>
      <w:lvlText w:val="%1)"/>
      <w:lvlJc w:val="left"/>
      <w:pPr>
        <w:ind w:left="1146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D581414"/>
    <w:multiLevelType w:val="multilevel"/>
    <w:tmpl w:val="06BA75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83755"/>
    <w:multiLevelType w:val="multilevel"/>
    <w:tmpl w:val="0E5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7B64FDE"/>
    <w:multiLevelType w:val="multilevel"/>
    <w:tmpl w:val="0B947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FCC1BFB"/>
    <w:multiLevelType w:val="multilevel"/>
    <w:tmpl w:val="6152244C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807358192">
    <w:abstractNumId w:val="18"/>
  </w:num>
  <w:num w:numId="2" w16cid:durableId="1889611658">
    <w:abstractNumId w:val="4"/>
  </w:num>
  <w:num w:numId="3" w16cid:durableId="185143353">
    <w:abstractNumId w:val="5"/>
  </w:num>
  <w:num w:numId="4" w16cid:durableId="2120179504">
    <w:abstractNumId w:val="15"/>
  </w:num>
  <w:num w:numId="5" w16cid:durableId="2035383235">
    <w:abstractNumId w:val="20"/>
  </w:num>
  <w:num w:numId="6" w16cid:durableId="951210136">
    <w:abstractNumId w:val="3"/>
  </w:num>
  <w:num w:numId="7" w16cid:durableId="448278466">
    <w:abstractNumId w:val="7"/>
  </w:num>
  <w:num w:numId="8" w16cid:durableId="1624774783">
    <w:abstractNumId w:val="19"/>
  </w:num>
  <w:num w:numId="9" w16cid:durableId="22832115">
    <w:abstractNumId w:val="9"/>
  </w:num>
  <w:num w:numId="10" w16cid:durableId="1071273702">
    <w:abstractNumId w:val="6"/>
  </w:num>
  <w:num w:numId="11" w16cid:durableId="1946689402">
    <w:abstractNumId w:val="1"/>
  </w:num>
  <w:num w:numId="12" w16cid:durableId="974069628">
    <w:abstractNumId w:val="12"/>
  </w:num>
  <w:num w:numId="13" w16cid:durableId="300040074">
    <w:abstractNumId w:val="17"/>
  </w:num>
  <w:num w:numId="14" w16cid:durableId="1482309623">
    <w:abstractNumId w:val="2"/>
  </w:num>
  <w:num w:numId="15" w16cid:durableId="425269563">
    <w:abstractNumId w:val="8"/>
  </w:num>
  <w:num w:numId="16" w16cid:durableId="502091891">
    <w:abstractNumId w:val="16"/>
  </w:num>
  <w:num w:numId="17" w16cid:durableId="515004693">
    <w:abstractNumId w:val="14"/>
  </w:num>
  <w:num w:numId="18" w16cid:durableId="831338650">
    <w:abstractNumId w:val="0"/>
  </w:num>
  <w:num w:numId="19" w16cid:durableId="443548650">
    <w:abstractNumId w:val="13"/>
  </w:num>
  <w:num w:numId="20" w16cid:durableId="1772818562">
    <w:abstractNumId w:val="11"/>
  </w:num>
  <w:num w:numId="21" w16cid:durableId="1844927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CF87398-7C97-4217-8FB0-4838B7440069}"/>
  </w:docVars>
  <w:rsids>
    <w:rsidRoot w:val="00060E67"/>
    <w:rsid w:val="00016683"/>
    <w:rsid w:val="00046165"/>
    <w:rsid w:val="000570DE"/>
    <w:rsid w:val="00060E67"/>
    <w:rsid w:val="00080BFB"/>
    <w:rsid w:val="00086721"/>
    <w:rsid w:val="0009657D"/>
    <w:rsid w:val="000B38F2"/>
    <w:rsid w:val="000E5FF8"/>
    <w:rsid w:val="001046CD"/>
    <w:rsid w:val="00106590"/>
    <w:rsid w:val="00197A6D"/>
    <w:rsid w:val="001D4774"/>
    <w:rsid w:val="00232A30"/>
    <w:rsid w:val="00236AC5"/>
    <w:rsid w:val="0026103D"/>
    <w:rsid w:val="00271B8F"/>
    <w:rsid w:val="00291D35"/>
    <w:rsid w:val="002B7A16"/>
    <w:rsid w:val="002C1A67"/>
    <w:rsid w:val="00335715"/>
    <w:rsid w:val="003C02A2"/>
    <w:rsid w:val="003C0B28"/>
    <w:rsid w:val="004510AB"/>
    <w:rsid w:val="00494522"/>
    <w:rsid w:val="004A5E8D"/>
    <w:rsid w:val="00512AAA"/>
    <w:rsid w:val="005340A1"/>
    <w:rsid w:val="00584521"/>
    <w:rsid w:val="00591D46"/>
    <w:rsid w:val="005958CF"/>
    <w:rsid w:val="00600FC5"/>
    <w:rsid w:val="00605FFA"/>
    <w:rsid w:val="00621A09"/>
    <w:rsid w:val="0062448F"/>
    <w:rsid w:val="00635188"/>
    <w:rsid w:val="0066012B"/>
    <w:rsid w:val="006901FE"/>
    <w:rsid w:val="00696A24"/>
    <w:rsid w:val="00707DB0"/>
    <w:rsid w:val="00734901"/>
    <w:rsid w:val="007934D6"/>
    <w:rsid w:val="007B252F"/>
    <w:rsid w:val="008038BB"/>
    <w:rsid w:val="00837193"/>
    <w:rsid w:val="00863A14"/>
    <w:rsid w:val="0088407A"/>
    <w:rsid w:val="00893467"/>
    <w:rsid w:val="008E0643"/>
    <w:rsid w:val="008F5405"/>
    <w:rsid w:val="009010A3"/>
    <w:rsid w:val="00931EB0"/>
    <w:rsid w:val="00935F59"/>
    <w:rsid w:val="009573CD"/>
    <w:rsid w:val="00994DB9"/>
    <w:rsid w:val="009C7B70"/>
    <w:rsid w:val="009F2CC4"/>
    <w:rsid w:val="009F4640"/>
    <w:rsid w:val="00A033EF"/>
    <w:rsid w:val="00A2474E"/>
    <w:rsid w:val="00A36C8C"/>
    <w:rsid w:val="00A44E1B"/>
    <w:rsid w:val="00A82B05"/>
    <w:rsid w:val="00A835D7"/>
    <w:rsid w:val="00A86BD0"/>
    <w:rsid w:val="00AE54B0"/>
    <w:rsid w:val="00AE6F19"/>
    <w:rsid w:val="00B30FCD"/>
    <w:rsid w:val="00B919A0"/>
    <w:rsid w:val="00B96095"/>
    <w:rsid w:val="00BC065A"/>
    <w:rsid w:val="00BC284E"/>
    <w:rsid w:val="00BD2202"/>
    <w:rsid w:val="00BE64AE"/>
    <w:rsid w:val="00C11A00"/>
    <w:rsid w:val="00C30491"/>
    <w:rsid w:val="00C6573A"/>
    <w:rsid w:val="00C82744"/>
    <w:rsid w:val="00CA6562"/>
    <w:rsid w:val="00CB0095"/>
    <w:rsid w:val="00CB67C1"/>
    <w:rsid w:val="00CC7EE8"/>
    <w:rsid w:val="00D817AB"/>
    <w:rsid w:val="00DD33AE"/>
    <w:rsid w:val="00E44AF6"/>
    <w:rsid w:val="00EC4387"/>
    <w:rsid w:val="00F11F8D"/>
    <w:rsid w:val="00F148CD"/>
    <w:rsid w:val="00F25714"/>
    <w:rsid w:val="00F46EA9"/>
    <w:rsid w:val="00F5591B"/>
    <w:rsid w:val="00F8735A"/>
    <w:rsid w:val="00FD151B"/>
    <w:rsid w:val="00FE2531"/>
    <w:rsid w:val="00FE551D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A375"/>
  <w15:chartTrackingRefBased/>
  <w15:docId w15:val="{B12561AF-2820-4750-9D16-965D844A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25714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rsid w:val="00F2571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uiPriority w:val="99"/>
    <w:semiHidden/>
    <w:rsid w:val="00F25714"/>
  </w:style>
  <w:style w:type="paragraph" w:styleId="Nagwek">
    <w:name w:val="header"/>
    <w:basedOn w:val="Normalny"/>
    <w:link w:val="NagwekZnak"/>
    <w:uiPriority w:val="99"/>
    <w:unhideWhenUsed/>
    <w:rsid w:val="0010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F87398-7C97-4217-8FB0-4838B74400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4386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UMiG_Chorzele</cp:lastModifiedBy>
  <cp:revision>31</cp:revision>
  <cp:lastPrinted>2024-07-15T08:11:00Z</cp:lastPrinted>
  <dcterms:created xsi:type="dcterms:W3CDTF">2024-07-15T13:00:00Z</dcterms:created>
  <dcterms:modified xsi:type="dcterms:W3CDTF">2024-07-24T08:13:00Z</dcterms:modified>
</cp:coreProperties>
</file>