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A189419" w14:textId="2322B015" w:rsidR="006B7010" w:rsidRPr="006B7010" w:rsidRDefault="006B7010" w:rsidP="00C56E6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rPr>
          <w:rFonts w:ascii="Tahoma" w:hAnsi="Tahoma" w:cs="Tahoma"/>
          <w:b/>
          <w:bCs/>
          <w:sz w:val="24"/>
          <w:szCs w:val="24"/>
        </w:rPr>
      </w:pPr>
      <w:r w:rsidRPr="006B7010">
        <w:rPr>
          <w:rFonts w:ascii="Tahoma" w:hAnsi="Tahoma" w:cs="Tahoma"/>
          <w:b/>
          <w:bCs/>
          <w:sz w:val="24"/>
          <w:szCs w:val="24"/>
        </w:rPr>
        <w:t xml:space="preserve">Uchwała Nr </w:t>
      </w:r>
      <w:r w:rsidR="00D24FAC">
        <w:rPr>
          <w:rFonts w:ascii="Tahoma" w:hAnsi="Tahoma" w:cs="Tahoma"/>
          <w:b/>
          <w:bCs/>
          <w:sz w:val="24"/>
          <w:szCs w:val="24"/>
        </w:rPr>
        <w:t>27/VII/24</w:t>
      </w:r>
    </w:p>
    <w:p w14:paraId="5BF65EA5" w14:textId="77777777" w:rsidR="006B7010" w:rsidRPr="006B7010" w:rsidRDefault="006B7010" w:rsidP="00C56E6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/>
        <w:rPr>
          <w:rFonts w:ascii="Tahoma" w:hAnsi="Tahoma" w:cs="Tahoma"/>
          <w:b/>
          <w:bCs/>
          <w:sz w:val="24"/>
          <w:szCs w:val="24"/>
        </w:rPr>
      </w:pPr>
      <w:r w:rsidRPr="006B7010">
        <w:rPr>
          <w:rFonts w:ascii="Tahoma" w:hAnsi="Tahoma" w:cs="Tahoma"/>
          <w:b/>
          <w:bCs/>
          <w:sz w:val="24"/>
          <w:szCs w:val="24"/>
        </w:rPr>
        <w:t>Rady Miejskiej w Chorzelach</w:t>
      </w:r>
    </w:p>
    <w:p w14:paraId="1599B86F" w14:textId="795CF1EA" w:rsidR="006B7010" w:rsidRPr="006B7010" w:rsidRDefault="006B7010" w:rsidP="00C56E62">
      <w:pPr>
        <w:tabs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</w:tabs>
        <w:autoSpaceDE w:val="0"/>
        <w:autoSpaceDN w:val="0"/>
        <w:adjustRightInd w:val="0"/>
        <w:spacing w:after="0"/>
        <w:rPr>
          <w:rFonts w:ascii="Tahoma" w:hAnsi="Tahoma" w:cs="Tahoma"/>
          <w:b/>
          <w:bCs/>
          <w:sz w:val="24"/>
          <w:szCs w:val="24"/>
        </w:rPr>
      </w:pPr>
      <w:r w:rsidRPr="006B7010">
        <w:rPr>
          <w:rFonts w:ascii="Tahoma" w:hAnsi="Tahoma" w:cs="Tahoma"/>
          <w:b/>
          <w:bCs/>
          <w:sz w:val="24"/>
          <w:szCs w:val="24"/>
        </w:rPr>
        <w:t>z dnia</w:t>
      </w:r>
      <w:r w:rsidR="00FC59BF">
        <w:rPr>
          <w:rFonts w:ascii="Tahoma" w:hAnsi="Tahoma" w:cs="Tahoma"/>
          <w:b/>
          <w:bCs/>
          <w:sz w:val="24"/>
          <w:szCs w:val="24"/>
        </w:rPr>
        <w:t xml:space="preserve"> </w:t>
      </w:r>
      <w:r w:rsidR="00794FDB">
        <w:rPr>
          <w:rFonts w:ascii="Tahoma" w:hAnsi="Tahoma" w:cs="Tahoma"/>
          <w:b/>
          <w:bCs/>
          <w:sz w:val="24"/>
          <w:szCs w:val="24"/>
        </w:rPr>
        <w:t xml:space="preserve"> </w:t>
      </w:r>
      <w:r w:rsidR="00D24FAC">
        <w:rPr>
          <w:rFonts w:ascii="Tahoma" w:hAnsi="Tahoma" w:cs="Tahoma"/>
          <w:b/>
          <w:bCs/>
          <w:sz w:val="24"/>
          <w:szCs w:val="24"/>
        </w:rPr>
        <w:t>5 września</w:t>
      </w:r>
      <w:r w:rsidR="00E94E9C">
        <w:rPr>
          <w:rFonts w:ascii="Tahoma" w:hAnsi="Tahoma" w:cs="Tahoma"/>
          <w:b/>
          <w:bCs/>
          <w:sz w:val="24"/>
          <w:szCs w:val="24"/>
        </w:rPr>
        <w:t xml:space="preserve"> </w:t>
      </w:r>
      <w:r w:rsidR="009133C6">
        <w:rPr>
          <w:rFonts w:ascii="Tahoma" w:hAnsi="Tahoma" w:cs="Tahoma"/>
          <w:b/>
          <w:bCs/>
          <w:sz w:val="24"/>
          <w:szCs w:val="24"/>
        </w:rPr>
        <w:t>2024 r.</w:t>
      </w:r>
    </w:p>
    <w:p w14:paraId="454541A8" w14:textId="77777777" w:rsidR="006B7010" w:rsidRPr="006B7010" w:rsidRDefault="006B7010" w:rsidP="00C56E62">
      <w:pPr>
        <w:tabs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</w:tabs>
        <w:autoSpaceDE w:val="0"/>
        <w:autoSpaceDN w:val="0"/>
        <w:adjustRightInd w:val="0"/>
        <w:spacing w:after="0"/>
        <w:ind w:left="2832"/>
        <w:rPr>
          <w:rFonts w:ascii="Tahoma" w:hAnsi="Tahoma" w:cs="Tahoma"/>
          <w:sz w:val="24"/>
          <w:szCs w:val="24"/>
        </w:rPr>
      </w:pPr>
    </w:p>
    <w:p w14:paraId="0CF4A0E0" w14:textId="77777777" w:rsidR="006B7010" w:rsidRPr="006B7010" w:rsidRDefault="006B7010" w:rsidP="00C56E6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ind w:firstLine="708"/>
        <w:rPr>
          <w:rFonts w:ascii="Tahoma" w:hAnsi="Tahoma" w:cs="Tahoma"/>
          <w:b/>
          <w:bCs/>
          <w:sz w:val="24"/>
          <w:szCs w:val="24"/>
        </w:rPr>
      </w:pPr>
      <w:r w:rsidRPr="006B7010">
        <w:rPr>
          <w:rFonts w:ascii="Tahoma" w:hAnsi="Tahoma" w:cs="Tahoma"/>
          <w:b/>
          <w:bCs/>
          <w:sz w:val="24"/>
          <w:szCs w:val="24"/>
        </w:rPr>
        <w:t xml:space="preserve">       w sprawie Wieloletniej Prognozy Finansowej  Gminy Chorzele na lata 2024-2037</w:t>
      </w:r>
    </w:p>
    <w:p w14:paraId="1FCC78DC" w14:textId="77777777" w:rsidR="006B7010" w:rsidRPr="006B7010" w:rsidRDefault="006B7010" w:rsidP="00C56E62">
      <w:pPr>
        <w:tabs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</w:tabs>
        <w:autoSpaceDE w:val="0"/>
        <w:autoSpaceDN w:val="0"/>
        <w:adjustRightInd w:val="0"/>
        <w:rPr>
          <w:rFonts w:ascii="Tahoma" w:hAnsi="Tahoma" w:cs="Tahoma"/>
          <w:b/>
          <w:bCs/>
          <w:i/>
          <w:iCs/>
          <w:sz w:val="24"/>
          <w:szCs w:val="24"/>
        </w:rPr>
      </w:pPr>
      <w:r w:rsidRPr="006B7010">
        <w:rPr>
          <w:rFonts w:ascii="Tahoma" w:hAnsi="Tahoma" w:cs="Tahoma"/>
          <w:sz w:val="24"/>
          <w:szCs w:val="24"/>
        </w:rPr>
        <w:t xml:space="preserve">                     </w:t>
      </w:r>
      <w:r w:rsidRPr="006B7010">
        <w:rPr>
          <w:rFonts w:ascii="Tahoma" w:hAnsi="Tahoma" w:cs="Tahoma"/>
          <w:b/>
          <w:bCs/>
          <w:i/>
          <w:iCs/>
          <w:sz w:val="24"/>
          <w:szCs w:val="24"/>
        </w:rPr>
        <w:t>Na podstawie art.226, art.227, art. 228,  art.230 ust.6 oraz art.243 ustawy z dnia 27 sierpnia  2009 r. o finansach publicznych (t.j. Dz. U. z 2022 r. poz. 1634) oraz § 1 i § 2, § 4 Rozporządzenia Ministra Finansów z dnia 10 stycznia 2013 r. w sprawie wieloletniej prognozy finansowej jednostki samorządu terytorialnego  ( Dz. U. z 2021 r. poz. 83)</w:t>
      </w:r>
    </w:p>
    <w:p w14:paraId="02454E57" w14:textId="77777777" w:rsidR="006B7010" w:rsidRPr="006B7010" w:rsidRDefault="006B7010" w:rsidP="00C56E62">
      <w:pPr>
        <w:tabs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autoSpaceDE w:val="0"/>
        <w:autoSpaceDN w:val="0"/>
        <w:adjustRightInd w:val="0"/>
        <w:rPr>
          <w:rFonts w:ascii="Tahoma" w:hAnsi="Tahoma" w:cs="Tahoma"/>
          <w:b/>
          <w:bCs/>
          <w:sz w:val="24"/>
          <w:szCs w:val="24"/>
        </w:rPr>
      </w:pPr>
      <w:r w:rsidRPr="006B7010">
        <w:rPr>
          <w:rFonts w:ascii="Tahoma" w:hAnsi="Tahoma" w:cs="Tahoma"/>
          <w:b/>
          <w:bCs/>
          <w:sz w:val="24"/>
          <w:szCs w:val="24"/>
        </w:rPr>
        <w:t>Rada Miejska w Chorzelach uchwala, co następuje:</w:t>
      </w:r>
    </w:p>
    <w:p w14:paraId="37DB1ED9" w14:textId="77777777" w:rsidR="006B7010" w:rsidRPr="006B7010" w:rsidRDefault="006B7010" w:rsidP="00C56E62">
      <w:pPr>
        <w:tabs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autoSpaceDE w:val="0"/>
        <w:autoSpaceDN w:val="0"/>
        <w:adjustRightInd w:val="0"/>
        <w:rPr>
          <w:rFonts w:ascii="Tahoma" w:hAnsi="Tahoma" w:cs="Tahoma"/>
          <w:b/>
          <w:bCs/>
          <w:sz w:val="24"/>
          <w:szCs w:val="24"/>
        </w:rPr>
      </w:pPr>
      <w:r w:rsidRPr="006B7010">
        <w:rPr>
          <w:rFonts w:ascii="Tahoma" w:hAnsi="Tahoma" w:cs="Tahoma"/>
          <w:b/>
          <w:bCs/>
          <w:i/>
          <w:iCs/>
          <w:sz w:val="24"/>
          <w:szCs w:val="24"/>
        </w:rPr>
        <w:t>§ 1</w:t>
      </w:r>
    </w:p>
    <w:p w14:paraId="6C3B29FF" w14:textId="77777777" w:rsidR="006B7010" w:rsidRPr="006B7010" w:rsidRDefault="006B7010" w:rsidP="00C56E6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rPr>
          <w:rFonts w:ascii="Tahoma" w:hAnsi="Tahoma" w:cs="Tahoma"/>
          <w:sz w:val="24"/>
          <w:szCs w:val="24"/>
        </w:rPr>
      </w:pPr>
      <w:r w:rsidRPr="006B7010">
        <w:rPr>
          <w:rFonts w:ascii="Tahoma" w:hAnsi="Tahoma" w:cs="Tahoma"/>
          <w:sz w:val="24"/>
          <w:szCs w:val="24"/>
        </w:rPr>
        <w:t>W Uchwale Nr 474/LXXIII/23 Rady Miejskiej w Chorzelach z dnia 28 grudnia 2023 r. w sprawie Wieloletniej  Prognozy Finansowej Gminy Chorzele na lata 2024-2037, wprowadza się następujące zmiany:</w:t>
      </w:r>
    </w:p>
    <w:p w14:paraId="34C71133" w14:textId="77777777" w:rsidR="006B7010" w:rsidRPr="006B7010" w:rsidRDefault="006B7010" w:rsidP="00C56E62">
      <w:pPr>
        <w:tabs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rPr>
          <w:rFonts w:ascii="Tahoma" w:hAnsi="Tahoma" w:cs="Tahoma"/>
          <w:sz w:val="24"/>
          <w:szCs w:val="24"/>
        </w:rPr>
      </w:pPr>
      <w:r w:rsidRPr="006B7010">
        <w:rPr>
          <w:rFonts w:ascii="Tahoma" w:hAnsi="Tahoma" w:cs="Tahoma"/>
          <w:sz w:val="24"/>
          <w:szCs w:val="24"/>
        </w:rPr>
        <w:t>1. Załącznik  Nr 1 Tabelaryczna Prezentacja Wieloletniej Prognozy Finansowej  otrzymuje brzmienie jak w załączniku Nr 1 do niniejszej Uchwały</w:t>
      </w:r>
    </w:p>
    <w:p w14:paraId="53EBAB37" w14:textId="77777777" w:rsidR="006B7010" w:rsidRPr="006B7010" w:rsidRDefault="006B7010" w:rsidP="00C56E62">
      <w:pPr>
        <w:tabs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rPr>
          <w:rFonts w:ascii="Tahoma" w:hAnsi="Tahoma" w:cs="Tahoma"/>
          <w:sz w:val="24"/>
          <w:szCs w:val="24"/>
        </w:rPr>
      </w:pPr>
      <w:r w:rsidRPr="006B7010">
        <w:rPr>
          <w:rFonts w:ascii="Tahoma" w:hAnsi="Tahoma" w:cs="Tahoma"/>
          <w:sz w:val="24"/>
          <w:szCs w:val="24"/>
        </w:rPr>
        <w:t>2. Załącznik Nr 2 Wykaz Przedsięwzięć Wieloletniej Prognozy Finansowej do Uchwały otrzymuje brzmienie jak w załączniku Nr 2 do niniejszej Uchwały.</w:t>
      </w:r>
    </w:p>
    <w:p w14:paraId="13144715" w14:textId="77777777" w:rsidR="006B7010" w:rsidRPr="006B7010" w:rsidRDefault="006B7010" w:rsidP="00C56E62">
      <w:pPr>
        <w:tabs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rPr>
          <w:rFonts w:ascii="Tahoma" w:hAnsi="Tahoma" w:cs="Tahoma"/>
          <w:sz w:val="24"/>
          <w:szCs w:val="24"/>
        </w:rPr>
      </w:pPr>
      <w:r w:rsidRPr="006B7010">
        <w:rPr>
          <w:rFonts w:ascii="Tahoma" w:hAnsi="Tahoma" w:cs="Tahoma"/>
          <w:sz w:val="24"/>
          <w:szCs w:val="24"/>
        </w:rPr>
        <w:t>3. Objaśnienia do zmian.</w:t>
      </w:r>
    </w:p>
    <w:p w14:paraId="0BF7ABE7" w14:textId="77777777" w:rsidR="006B7010" w:rsidRPr="006B7010" w:rsidRDefault="006B7010" w:rsidP="00C56E62">
      <w:pPr>
        <w:tabs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ind w:left="720"/>
        <w:rPr>
          <w:rFonts w:ascii="Tahoma" w:hAnsi="Tahoma" w:cs="Tahoma"/>
          <w:sz w:val="24"/>
          <w:szCs w:val="24"/>
        </w:rPr>
      </w:pPr>
      <w:r w:rsidRPr="006B7010">
        <w:rPr>
          <w:rFonts w:ascii="Tahoma" w:hAnsi="Tahoma" w:cs="Tahoma"/>
          <w:b/>
          <w:bCs/>
          <w:i/>
          <w:iCs/>
          <w:sz w:val="24"/>
          <w:szCs w:val="24"/>
        </w:rPr>
        <w:t xml:space="preserve">                                                   § 2</w:t>
      </w:r>
    </w:p>
    <w:p w14:paraId="378A6408" w14:textId="77777777" w:rsidR="006B7010" w:rsidRPr="006B7010" w:rsidRDefault="006B7010" w:rsidP="00C56E62">
      <w:pPr>
        <w:tabs>
          <w:tab w:val="left" w:pos="1416"/>
          <w:tab w:val="left" w:pos="2124"/>
          <w:tab w:val="left" w:pos="2832"/>
          <w:tab w:val="left" w:pos="3540"/>
          <w:tab w:val="left" w:pos="4260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autoSpaceDE w:val="0"/>
        <w:autoSpaceDN w:val="0"/>
        <w:adjustRightInd w:val="0"/>
        <w:rPr>
          <w:rFonts w:ascii="Tahoma" w:hAnsi="Tahoma" w:cs="Tahoma"/>
          <w:sz w:val="24"/>
          <w:szCs w:val="24"/>
        </w:rPr>
      </w:pPr>
      <w:r w:rsidRPr="006B7010">
        <w:rPr>
          <w:rFonts w:ascii="Tahoma" w:hAnsi="Tahoma" w:cs="Tahoma"/>
          <w:sz w:val="24"/>
          <w:szCs w:val="24"/>
        </w:rPr>
        <w:t>Wykonanie uchwały powierza się Burmistrzowi Miasta i Gminy Chorzele.</w:t>
      </w:r>
    </w:p>
    <w:p w14:paraId="532C59B3" w14:textId="77777777" w:rsidR="006B7010" w:rsidRPr="006B7010" w:rsidRDefault="006B7010" w:rsidP="00C56E62">
      <w:pPr>
        <w:tabs>
          <w:tab w:val="left" w:pos="1416"/>
          <w:tab w:val="left" w:pos="2124"/>
          <w:tab w:val="left" w:pos="2832"/>
          <w:tab w:val="left" w:pos="3540"/>
          <w:tab w:val="left" w:pos="4260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autoSpaceDE w:val="0"/>
        <w:autoSpaceDN w:val="0"/>
        <w:adjustRightInd w:val="0"/>
        <w:rPr>
          <w:rFonts w:ascii="Tahoma" w:hAnsi="Tahoma" w:cs="Tahoma"/>
          <w:sz w:val="24"/>
          <w:szCs w:val="24"/>
        </w:rPr>
      </w:pPr>
    </w:p>
    <w:p w14:paraId="677A1D37" w14:textId="77777777" w:rsidR="006B7010" w:rsidRPr="006B7010" w:rsidRDefault="006B7010" w:rsidP="00C56E6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60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rPr>
          <w:rFonts w:ascii="Tahoma" w:hAnsi="Tahoma" w:cs="Tahoma"/>
          <w:sz w:val="24"/>
          <w:szCs w:val="24"/>
        </w:rPr>
      </w:pPr>
      <w:r w:rsidRPr="006B7010">
        <w:rPr>
          <w:rFonts w:ascii="Tahoma" w:hAnsi="Tahoma" w:cs="Tahoma"/>
          <w:b/>
          <w:bCs/>
          <w:i/>
          <w:iCs/>
          <w:sz w:val="24"/>
          <w:szCs w:val="24"/>
        </w:rPr>
        <w:t>§ 3</w:t>
      </w:r>
    </w:p>
    <w:p w14:paraId="52BFA41E" w14:textId="77777777" w:rsidR="006B7010" w:rsidRPr="006B7010" w:rsidRDefault="006B7010" w:rsidP="00C56E6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rPr>
          <w:rFonts w:ascii="Tahoma" w:hAnsi="Tahoma" w:cs="Tahoma"/>
          <w:sz w:val="24"/>
          <w:szCs w:val="24"/>
        </w:rPr>
      </w:pPr>
      <w:r w:rsidRPr="006B7010">
        <w:rPr>
          <w:rFonts w:ascii="Tahoma" w:hAnsi="Tahoma" w:cs="Tahoma"/>
          <w:sz w:val="24"/>
          <w:szCs w:val="24"/>
        </w:rPr>
        <w:t>Uchwała wchodzi w życie z dniem podjęcia.</w:t>
      </w:r>
    </w:p>
    <w:p w14:paraId="1D07E446" w14:textId="77777777" w:rsidR="006B7010" w:rsidRDefault="006B7010" w:rsidP="00C56E62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rPr>
          <w:rFonts w:ascii="Tahoma" w:hAnsi="Tahoma" w:cs="Tahoma"/>
          <w:b/>
          <w:bCs/>
          <w:sz w:val="24"/>
          <w:szCs w:val="24"/>
        </w:rPr>
      </w:pPr>
      <w:r w:rsidRPr="006B7010">
        <w:rPr>
          <w:rFonts w:ascii="Tahoma" w:hAnsi="Tahoma" w:cs="Tahoma"/>
          <w:b/>
          <w:bCs/>
          <w:sz w:val="24"/>
          <w:szCs w:val="24"/>
        </w:rPr>
        <w:t xml:space="preserve">    </w:t>
      </w:r>
    </w:p>
    <w:p w14:paraId="65E56F3F" w14:textId="77777777" w:rsidR="00C56E62" w:rsidRDefault="00C56E62" w:rsidP="00C56E62">
      <w:r>
        <w:rPr>
          <w:rFonts w:ascii="Tahoma" w:eastAsia="SimSun" w:hAnsi="Tahoma"/>
          <w:lang w:eastAsia="ar-SA"/>
        </w:rPr>
        <w:t xml:space="preserve">                                                                Przewodniczący Rady Miejskiej </w:t>
      </w:r>
    </w:p>
    <w:p w14:paraId="2DE9B002" w14:textId="77777777" w:rsidR="00C56E62" w:rsidRDefault="00C56E62" w:rsidP="00C56E62">
      <w:pPr>
        <w:rPr>
          <w:rFonts w:ascii="Tahoma" w:eastAsia="SimSun" w:hAnsi="Tahoma"/>
          <w:lang w:eastAsia="ar-SA"/>
        </w:rPr>
      </w:pPr>
      <w:r>
        <w:rPr>
          <w:rFonts w:ascii="Tahoma" w:eastAsia="SimSun" w:hAnsi="Tahoma"/>
          <w:lang w:eastAsia="ar-SA"/>
        </w:rPr>
        <w:t xml:space="preserve">                                                                            w Chorzelach</w:t>
      </w:r>
    </w:p>
    <w:p w14:paraId="79121AAF" w14:textId="77777777" w:rsidR="00C56E62" w:rsidRDefault="00C56E62" w:rsidP="00C56E62">
      <w:pPr>
        <w:rPr>
          <w:rFonts w:ascii="Times New Roman" w:eastAsia="Lucida Sans Unicode" w:hAnsi="Times New Roman"/>
          <w:lang w:eastAsia="pl-PL"/>
        </w:rPr>
      </w:pPr>
      <w:r>
        <w:rPr>
          <w:rFonts w:ascii="Tahoma" w:eastAsia="SimSun" w:hAnsi="Tahoma"/>
          <w:lang w:eastAsia="ar-SA"/>
        </w:rPr>
        <w:t xml:space="preserve">                                                                         Andrzej Krawczyk</w:t>
      </w:r>
    </w:p>
    <w:p w14:paraId="7BF0C510" w14:textId="77777777" w:rsidR="006B7010" w:rsidRDefault="006B7010" w:rsidP="00C56E62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rPr>
          <w:rFonts w:ascii="Tahoma" w:hAnsi="Tahoma" w:cs="Tahoma"/>
          <w:b/>
          <w:bCs/>
          <w:sz w:val="24"/>
          <w:szCs w:val="24"/>
        </w:rPr>
      </w:pPr>
    </w:p>
    <w:p w14:paraId="4595A294" w14:textId="77777777" w:rsidR="006B7010" w:rsidRDefault="006B7010" w:rsidP="00C56E62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rPr>
          <w:rFonts w:ascii="Tahoma" w:hAnsi="Tahoma" w:cs="Tahoma"/>
          <w:b/>
          <w:bCs/>
          <w:sz w:val="24"/>
          <w:szCs w:val="24"/>
        </w:rPr>
      </w:pPr>
    </w:p>
    <w:p w14:paraId="23EC5E40" w14:textId="77777777" w:rsidR="006B7010" w:rsidRDefault="006B7010" w:rsidP="00C56E62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rPr>
          <w:rFonts w:ascii="Tahoma" w:hAnsi="Tahoma" w:cs="Tahoma"/>
          <w:b/>
          <w:bCs/>
          <w:sz w:val="24"/>
          <w:szCs w:val="24"/>
        </w:rPr>
      </w:pPr>
    </w:p>
    <w:p w14:paraId="19A3BC76" w14:textId="77777777" w:rsidR="006B7010" w:rsidRDefault="006B7010" w:rsidP="00C56E62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rPr>
          <w:rFonts w:ascii="Tahoma" w:hAnsi="Tahoma" w:cs="Tahoma"/>
          <w:b/>
          <w:bCs/>
          <w:sz w:val="24"/>
          <w:szCs w:val="24"/>
        </w:rPr>
      </w:pPr>
    </w:p>
    <w:p w14:paraId="7089FC15" w14:textId="77777777" w:rsidR="006B7010" w:rsidRPr="006B7010" w:rsidRDefault="006B7010" w:rsidP="00C56E62">
      <w:pPr>
        <w:tabs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/>
        <w:rPr>
          <w:rFonts w:ascii="Tahoma" w:hAnsi="Tahoma" w:cs="Tahoma"/>
          <w:sz w:val="24"/>
          <w:szCs w:val="24"/>
        </w:rPr>
      </w:pPr>
      <w:r w:rsidRPr="006B7010">
        <w:rPr>
          <w:rFonts w:ascii="Tahoma" w:hAnsi="Tahoma" w:cs="Tahoma"/>
          <w:b/>
          <w:bCs/>
          <w:sz w:val="24"/>
          <w:szCs w:val="24"/>
        </w:rPr>
        <w:t>Objaśnienia do Wieloletniej prognozy Finansowej</w:t>
      </w:r>
    </w:p>
    <w:p w14:paraId="789899C7" w14:textId="77777777" w:rsidR="006B7010" w:rsidRPr="006B7010" w:rsidRDefault="006B7010" w:rsidP="00C56E62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4"/>
          <w:szCs w:val="24"/>
        </w:rPr>
      </w:pPr>
    </w:p>
    <w:p w14:paraId="115053B8" w14:textId="06DF47C1" w:rsidR="006B7010" w:rsidRPr="006B7010" w:rsidRDefault="006B7010" w:rsidP="00C56E62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4"/>
          <w:szCs w:val="24"/>
        </w:rPr>
      </w:pPr>
      <w:r w:rsidRPr="006B7010">
        <w:rPr>
          <w:rFonts w:ascii="Tahoma" w:hAnsi="Tahoma" w:cs="Tahoma"/>
          <w:sz w:val="24"/>
          <w:szCs w:val="24"/>
        </w:rPr>
        <w:t>W wyniku wprowadzonych zmian</w:t>
      </w:r>
      <w:r w:rsidR="005C5905">
        <w:rPr>
          <w:rFonts w:ascii="Tahoma" w:hAnsi="Tahoma" w:cs="Tahoma"/>
          <w:sz w:val="24"/>
          <w:szCs w:val="24"/>
        </w:rPr>
        <w:t xml:space="preserve"> Zarządzeniami Burmistrza i Uchwałą w sprawie zmiany uchwały budżetowej</w:t>
      </w:r>
      <w:r w:rsidR="007971BC">
        <w:rPr>
          <w:rFonts w:ascii="Tahoma" w:hAnsi="Tahoma" w:cs="Tahoma"/>
          <w:sz w:val="24"/>
          <w:szCs w:val="24"/>
        </w:rPr>
        <w:t>,</w:t>
      </w:r>
      <w:r w:rsidRPr="006B7010">
        <w:rPr>
          <w:rFonts w:ascii="Tahoma" w:hAnsi="Tahoma" w:cs="Tahoma"/>
          <w:sz w:val="24"/>
          <w:szCs w:val="24"/>
        </w:rPr>
        <w:t xml:space="preserve"> w Wieloletniej Prognozie Finansowej na lata 2024-2037 dochody budżetowe w roku 2024 r. wynoszą kwotę 7</w:t>
      </w:r>
      <w:r w:rsidR="006068C3">
        <w:rPr>
          <w:rFonts w:ascii="Tahoma" w:hAnsi="Tahoma" w:cs="Tahoma"/>
          <w:sz w:val="24"/>
          <w:szCs w:val="24"/>
        </w:rPr>
        <w:t>4</w:t>
      </w:r>
      <w:r w:rsidR="00D14202">
        <w:rPr>
          <w:rFonts w:ascii="Tahoma" w:hAnsi="Tahoma" w:cs="Tahoma"/>
          <w:sz w:val="24"/>
          <w:szCs w:val="24"/>
        </w:rPr>
        <w:t> </w:t>
      </w:r>
      <w:r w:rsidR="006068C3">
        <w:rPr>
          <w:rFonts w:ascii="Tahoma" w:hAnsi="Tahoma" w:cs="Tahoma"/>
          <w:sz w:val="24"/>
          <w:szCs w:val="24"/>
        </w:rPr>
        <w:t>4</w:t>
      </w:r>
      <w:r w:rsidR="00D14202">
        <w:rPr>
          <w:rFonts w:ascii="Tahoma" w:hAnsi="Tahoma" w:cs="Tahoma"/>
          <w:sz w:val="24"/>
          <w:szCs w:val="24"/>
        </w:rPr>
        <w:t xml:space="preserve">15 114,51 </w:t>
      </w:r>
      <w:r w:rsidRPr="006B7010">
        <w:rPr>
          <w:rFonts w:ascii="Tahoma" w:hAnsi="Tahoma" w:cs="Tahoma"/>
          <w:sz w:val="24"/>
          <w:szCs w:val="24"/>
        </w:rPr>
        <w:t xml:space="preserve">zł, w tym dochody majątkowe </w:t>
      </w:r>
      <w:r w:rsidR="00423C5E">
        <w:rPr>
          <w:rFonts w:ascii="Tahoma" w:hAnsi="Tahoma" w:cs="Tahoma"/>
          <w:sz w:val="24"/>
          <w:szCs w:val="24"/>
        </w:rPr>
        <w:t>7</w:t>
      </w:r>
      <w:r w:rsidR="006068C3">
        <w:rPr>
          <w:rFonts w:ascii="Tahoma" w:hAnsi="Tahoma" w:cs="Tahoma"/>
          <w:sz w:val="24"/>
          <w:szCs w:val="24"/>
        </w:rPr>
        <w:t> 074 256,17</w:t>
      </w:r>
      <w:r w:rsidRPr="006B7010">
        <w:rPr>
          <w:rFonts w:ascii="Tahoma" w:hAnsi="Tahoma" w:cs="Tahoma"/>
          <w:sz w:val="24"/>
          <w:szCs w:val="24"/>
        </w:rPr>
        <w:t xml:space="preserve"> zł. Wydatki budżetu wynoszą 8</w:t>
      </w:r>
      <w:r w:rsidR="006068C3">
        <w:rPr>
          <w:rFonts w:ascii="Tahoma" w:hAnsi="Tahoma" w:cs="Tahoma"/>
          <w:sz w:val="24"/>
          <w:szCs w:val="24"/>
        </w:rPr>
        <w:t>7</w:t>
      </w:r>
      <w:r w:rsidR="00D14202">
        <w:rPr>
          <w:rFonts w:ascii="Tahoma" w:hAnsi="Tahoma" w:cs="Tahoma"/>
          <w:sz w:val="24"/>
          <w:szCs w:val="24"/>
        </w:rPr>
        <w:t> </w:t>
      </w:r>
      <w:r w:rsidR="006068C3">
        <w:rPr>
          <w:rFonts w:ascii="Tahoma" w:hAnsi="Tahoma" w:cs="Tahoma"/>
          <w:sz w:val="24"/>
          <w:szCs w:val="24"/>
        </w:rPr>
        <w:t>37</w:t>
      </w:r>
      <w:r w:rsidR="00D14202">
        <w:rPr>
          <w:rFonts w:ascii="Tahoma" w:hAnsi="Tahoma" w:cs="Tahoma"/>
          <w:sz w:val="24"/>
          <w:szCs w:val="24"/>
        </w:rPr>
        <w:t>6 320,39</w:t>
      </w:r>
      <w:r w:rsidRPr="006B7010">
        <w:rPr>
          <w:rFonts w:ascii="Tahoma" w:hAnsi="Tahoma" w:cs="Tahoma"/>
          <w:sz w:val="24"/>
          <w:szCs w:val="24"/>
        </w:rPr>
        <w:t xml:space="preserve"> zł, w tym wydatki majątkowe </w:t>
      </w:r>
      <w:r w:rsidR="007971BC">
        <w:rPr>
          <w:rFonts w:ascii="Tahoma" w:hAnsi="Tahoma" w:cs="Tahoma"/>
          <w:sz w:val="24"/>
          <w:szCs w:val="24"/>
        </w:rPr>
        <w:t>1</w:t>
      </w:r>
      <w:r w:rsidR="00423C5E">
        <w:rPr>
          <w:rFonts w:ascii="Tahoma" w:hAnsi="Tahoma" w:cs="Tahoma"/>
          <w:sz w:val="24"/>
          <w:szCs w:val="24"/>
        </w:rPr>
        <w:t>7</w:t>
      </w:r>
      <w:r w:rsidR="006068C3">
        <w:rPr>
          <w:rFonts w:ascii="Tahoma" w:hAnsi="Tahoma" w:cs="Tahoma"/>
          <w:sz w:val="24"/>
          <w:szCs w:val="24"/>
        </w:rPr>
        <w:t> </w:t>
      </w:r>
      <w:r w:rsidR="00A90FCC">
        <w:rPr>
          <w:rFonts w:ascii="Tahoma" w:hAnsi="Tahoma" w:cs="Tahoma"/>
          <w:sz w:val="24"/>
          <w:szCs w:val="24"/>
        </w:rPr>
        <w:t>5</w:t>
      </w:r>
      <w:r w:rsidR="006068C3">
        <w:rPr>
          <w:rFonts w:ascii="Tahoma" w:hAnsi="Tahoma" w:cs="Tahoma"/>
          <w:sz w:val="24"/>
          <w:szCs w:val="24"/>
        </w:rPr>
        <w:t>45 457,88</w:t>
      </w:r>
      <w:r w:rsidRPr="006B7010">
        <w:rPr>
          <w:rFonts w:ascii="Tahoma" w:hAnsi="Tahoma" w:cs="Tahoma"/>
          <w:sz w:val="24"/>
          <w:szCs w:val="24"/>
        </w:rPr>
        <w:t xml:space="preserve"> zł. </w:t>
      </w:r>
    </w:p>
    <w:p w14:paraId="089F2088" w14:textId="77777777" w:rsidR="00D005B2" w:rsidRDefault="00D005B2" w:rsidP="00C56E62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/>
        <w:rPr>
          <w:rFonts w:ascii="Tahoma" w:hAnsi="Tahoma" w:cs="Tahoma"/>
          <w:color w:val="000000"/>
          <w:sz w:val="24"/>
          <w:szCs w:val="24"/>
        </w:rPr>
      </w:pPr>
    </w:p>
    <w:p w14:paraId="44853F53" w14:textId="58AD3A36" w:rsidR="006B7010" w:rsidRPr="006B7010" w:rsidRDefault="006B7010" w:rsidP="00C56E62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/>
        <w:rPr>
          <w:rFonts w:ascii="Tahoma" w:hAnsi="Tahoma" w:cs="Tahoma"/>
          <w:color w:val="000000"/>
          <w:sz w:val="24"/>
          <w:szCs w:val="24"/>
        </w:rPr>
      </w:pPr>
      <w:r w:rsidRPr="006B7010">
        <w:rPr>
          <w:rFonts w:ascii="Tahoma" w:hAnsi="Tahoma" w:cs="Tahoma"/>
          <w:color w:val="000000"/>
          <w:sz w:val="24"/>
          <w:szCs w:val="24"/>
        </w:rPr>
        <w:t>W roku 2024 planuje się budżet z deficytem, a od roku 2025 i w każdym następnym zaplanowano budżet z nadwyżką przeznaczoną na spłatę zaciągniętych pożyczek i obligacji</w:t>
      </w:r>
      <w:r w:rsidR="002B50E5">
        <w:rPr>
          <w:rFonts w:ascii="Tahoma" w:hAnsi="Tahoma" w:cs="Tahoma"/>
          <w:color w:val="000000"/>
          <w:sz w:val="24"/>
          <w:szCs w:val="24"/>
        </w:rPr>
        <w:t>, kwoty pozostają bez zmian od ostatniej uchwały WPF.</w:t>
      </w:r>
      <w:r w:rsidRPr="006B7010">
        <w:rPr>
          <w:rFonts w:ascii="Tahoma" w:hAnsi="Tahoma" w:cs="Tahoma"/>
          <w:color w:val="000000"/>
          <w:sz w:val="24"/>
          <w:szCs w:val="24"/>
        </w:rPr>
        <w:t xml:space="preserve"> </w:t>
      </w:r>
      <w:r w:rsidRPr="006B7010">
        <w:rPr>
          <w:rFonts w:ascii="Tahoma" w:hAnsi="Tahoma" w:cs="Tahoma"/>
          <w:i/>
          <w:iCs/>
          <w:color w:val="000000"/>
          <w:sz w:val="24"/>
          <w:szCs w:val="24"/>
        </w:rPr>
        <w:tab/>
      </w:r>
      <w:r w:rsidRPr="006B7010">
        <w:rPr>
          <w:rFonts w:ascii="Tahoma" w:hAnsi="Tahoma" w:cs="Tahoma"/>
          <w:i/>
          <w:iCs/>
          <w:color w:val="000000"/>
          <w:sz w:val="24"/>
          <w:szCs w:val="24"/>
        </w:rPr>
        <w:tab/>
      </w:r>
      <w:r w:rsidRPr="006B7010">
        <w:rPr>
          <w:rFonts w:ascii="Tahoma" w:hAnsi="Tahoma" w:cs="Tahoma"/>
          <w:i/>
          <w:iCs/>
          <w:color w:val="000000"/>
          <w:sz w:val="24"/>
          <w:szCs w:val="24"/>
        </w:rPr>
        <w:tab/>
        <w:t xml:space="preserve">    </w:t>
      </w:r>
      <w:r w:rsidRPr="006B7010">
        <w:rPr>
          <w:rFonts w:ascii="Tahoma" w:hAnsi="Tahoma" w:cs="Tahoma"/>
          <w:color w:val="000000"/>
          <w:sz w:val="24"/>
          <w:szCs w:val="24"/>
        </w:rPr>
        <w:tab/>
      </w:r>
      <w:r w:rsidRPr="006B7010">
        <w:rPr>
          <w:rFonts w:ascii="Tahoma" w:hAnsi="Tahoma" w:cs="Tahoma"/>
          <w:color w:val="000000"/>
          <w:sz w:val="24"/>
          <w:szCs w:val="24"/>
        </w:rPr>
        <w:tab/>
      </w:r>
      <w:r w:rsidRPr="006B7010">
        <w:rPr>
          <w:rFonts w:ascii="Tahoma" w:hAnsi="Tahoma" w:cs="Tahoma"/>
          <w:color w:val="000000"/>
          <w:sz w:val="24"/>
          <w:szCs w:val="24"/>
        </w:rPr>
        <w:tab/>
      </w:r>
      <w:r w:rsidRPr="006B7010">
        <w:rPr>
          <w:rFonts w:ascii="Tahoma" w:hAnsi="Tahoma" w:cs="Tahoma"/>
          <w:color w:val="000000"/>
          <w:sz w:val="24"/>
          <w:szCs w:val="24"/>
        </w:rPr>
        <w:tab/>
      </w:r>
    </w:p>
    <w:p w14:paraId="379E29FA" w14:textId="1FC338A0" w:rsidR="00B13EE6" w:rsidRDefault="00B13EE6" w:rsidP="00C56E62">
      <w:pPr>
        <w:tabs>
          <w:tab w:val="left" w:pos="51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/>
        <w:rPr>
          <w:rFonts w:ascii="Tahoma" w:hAnsi="Tahoma" w:cs="Tahoma"/>
          <w:iCs/>
          <w:sz w:val="24"/>
          <w:szCs w:val="24"/>
        </w:rPr>
      </w:pPr>
    </w:p>
    <w:p w14:paraId="0E330755" w14:textId="5E66AACE" w:rsidR="006068C3" w:rsidRDefault="006068C3" w:rsidP="00C56E6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/>
        <w:rPr>
          <w:rFonts w:ascii="Tahoma" w:hAnsi="Tahoma" w:cs="Tahoma"/>
          <w:color w:val="000000"/>
          <w:sz w:val="24"/>
          <w:szCs w:val="24"/>
        </w:rPr>
      </w:pPr>
      <w:r w:rsidRPr="00E85B18">
        <w:rPr>
          <w:rFonts w:ascii="Tahoma" w:hAnsi="Tahoma" w:cs="Tahoma"/>
          <w:b/>
          <w:bCs/>
          <w:color w:val="000000"/>
          <w:sz w:val="24"/>
          <w:szCs w:val="24"/>
        </w:rPr>
        <w:t xml:space="preserve">W załączniku dotyczącym Przedsięwzięć na wydatki </w:t>
      </w:r>
      <w:r>
        <w:rPr>
          <w:rFonts w:ascii="Tahoma" w:hAnsi="Tahoma" w:cs="Tahoma"/>
          <w:b/>
          <w:bCs/>
          <w:color w:val="000000"/>
          <w:sz w:val="24"/>
          <w:szCs w:val="24"/>
        </w:rPr>
        <w:t>majątkowe</w:t>
      </w:r>
      <w:r w:rsidRPr="00E85B18">
        <w:rPr>
          <w:rFonts w:ascii="Tahoma" w:hAnsi="Tahoma" w:cs="Tahoma"/>
          <w:b/>
          <w:bCs/>
          <w:color w:val="000000"/>
          <w:sz w:val="24"/>
          <w:szCs w:val="24"/>
        </w:rPr>
        <w:t xml:space="preserve"> na programy, projekty lub zadania związane z programami realizowanymi z udziałem środków, o których mowa w art. 5 ust. 1 pkt 2 i 3, (razem)</w:t>
      </w:r>
      <w:r>
        <w:rPr>
          <w:rFonts w:ascii="Tahoma" w:hAnsi="Tahoma" w:cs="Tahoma"/>
          <w:color w:val="000000"/>
          <w:sz w:val="24"/>
          <w:szCs w:val="24"/>
        </w:rPr>
        <w:t>, wprowadzono zmianę w zadaniu:</w:t>
      </w:r>
    </w:p>
    <w:p w14:paraId="373C931B" w14:textId="77777777" w:rsidR="006068C3" w:rsidRPr="00E85B18" w:rsidRDefault="006068C3" w:rsidP="00C56E6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/>
        <w:rPr>
          <w:rFonts w:ascii="Tahoma" w:hAnsi="Tahoma" w:cs="Tahoma"/>
          <w:color w:val="000000"/>
          <w:sz w:val="24"/>
          <w:szCs w:val="24"/>
        </w:rPr>
      </w:pPr>
    </w:p>
    <w:p w14:paraId="458ACCFF" w14:textId="6808F4BB" w:rsidR="006068C3" w:rsidRPr="00794FDB" w:rsidRDefault="006068C3" w:rsidP="00C56E62">
      <w:pPr>
        <w:pStyle w:val="Akapitzlist"/>
        <w:numPr>
          <w:ilvl w:val="0"/>
          <w:numId w:val="21"/>
        </w:numPr>
        <w:tabs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/>
        <w:rPr>
          <w:rFonts w:ascii="Tahoma" w:hAnsi="Tahoma" w:cs="Tahoma"/>
          <w:b/>
          <w:bCs/>
          <w:color w:val="000000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Zakup ciężarowego samochodu ratowniczo-gaśniczego wraz z pełnym wyposażeniem dla OSP w Zarębach, włączonej do KSRG- Cel: dostosowanie do zmian klimatu- rok 2025 – 1 485 715,77 zł, zmniejszono kwotę zadania.</w:t>
      </w:r>
    </w:p>
    <w:p w14:paraId="78E739F6" w14:textId="77777777" w:rsidR="006068C3" w:rsidRDefault="006068C3" w:rsidP="00C56E62">
      <w:pPr>
        <w:tabs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/>
        <w:rPr>
          <w:rFonts w:ascii="Tahoma" w:hAnsi="Tahoma" w:cs="Tahoma"/>
          <w:b/>
          <w:bCs/>
          <w:color w:val="000000"/>
          <w:sz w:val="24"/>
          <w:szCs w:val="24"/>
        </w:rPr>
      </w:pPr>
    </w:p>
    <w:p w14:paraId="59A77EB6" w14:textId="77777777" w:rsidR="006068C3" w:rsidRDefault="006068C3" w:rsidP="00C56E6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/>
        <w:rPr>
          <w:rFonts w:ascii="Tahoma" w:hAnsi="Tahoma" w:cs="Tahoma"/>
          <w:b/>
          <w:bCs/>
          <w:sz w:val="24"/>
          <w:szCs w:val="24"/>
        </w:rPr>
      </w:pPr>
      <w:r w:rsidRPr="00E85B18">
        <w:rPr>
          <w:rFonts w:ascii="Tahoma" w:hAnsi="Tahoma" w:cs="Tahoma"/>
          <w:b/>
          <w:bCs/>
          <w:color w:val="000000"/>
          <w:sz w:val="24"/>
          <w:szCs w:val="24"/>
        </w:rPr>
        <w:t>II Na programy, projekty lub zadania pozostałe:</w:t>
      </w:r>
      <w:r w:rsidRPr="00E85B18">
        <w:rPr>
          <w:rFonts w:ascii="Tahoma" w:hAnsi="Tahoma" w:cs="Tahoma"/>
          <w:b/>
          <w:bCs/>
          <w:sz w:val="24"/>
          <w:szCs w:val="24"/>
        </w:rPr>
        <w:tab/>
      </w:r>
    </w:p>
    <w:p w14:paraId="09B4FF23" w14:textId="77777777" w:rsidR="006068C3" w:rsidRDefault="006068C3" w:rsidP="00C56E6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/>
        <w:rPr>
          <w:rFonts w:ascii="Tahoma" w:hAnsi="Tahoma" w:cs="Tahoma"/>
          <w:b/>
          <w:bCs/>
          <w:sz w:val="24"/>
          <w:szCs w:val="24"/>
        </w:rPr>
      </w:pPr>
    </w:p>
    <w:p w14:paraId="7FAC8E38" w14:textId="23B64D42" w:rsidR="006068C3" w:rsidRDefault="006068C3" w:rsidP="00C56E6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/>
        <w:rPr>
          <w:rFonts w:ascii="Tahoma" w:hAnsi="Tahoma" w:cs="Tahoma"/>
          <w:b/>
          <w:bCs/>
          <w:sz w:val="24"/>
          <w:szCs w:val="24"/>
        </w:rPr>
      </w:pPr>
      <w:r>
        <w:rPr>
          <w:rFonts w:ascii="Tahoma" w:hAnsi="Tahoma" w:cs="Tahoma"/>
          <w:b/>
          <w:bCs/>
          <w:sz w:val="24"/>
          <w:szCs w:val="24"/>
        </w:rPr>
        <w:t>W wydatkach bieżących wprowadzono zmianę w zadaniu:</w:t>
      </w:r>
    </w:p>
    <w:p w14:paraId="19D8F681" w14:textId="77777777" w:rsidR="006068C3" w:rsidRPr="00E85B18" w:rsidRDefault="006068C3" w:rsidP="00C56E62">
      <w:pPr>
        <w:tabs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/>
        <w:rPr>
          <w:rFonts w:ascii="Tahoma" w:hAnsi="Tahoma" w:cs="Tahoma"/>
          <w:color w:val="000000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ab/>
      </w:r>
    </w:p>
    <w:p w14:paraId="33756597" w14:textId="7527CD58" w:rsidR="006068C3" w:rsidRPr="009913D5" w:rsidRDefault="006068C3" w:rsidP="00C56E62">
      <w:pPr>
        <w:numPr>
          <w:ilvl w:val="0"/>
          <w:numId w:val="12"/>
        </w:numPr>
        <w:tabs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color w:val="000000"/>
          <w:sz w:val="24"/>
          <w:szCs w:val="24"/>
        </w:rPr>
        <w:t>Plan ogólny Gminy Chorzele-Cel: akt planistyczny obligatoryjnie uchwalany dla całej gminy – rok 2025 – 292 125,00 zł, rok 2026 – 46 125,00 zł, dodano rok 2026 do zadania.</w:t>
      </w:r>
    </w:p>
    <w:p w14:paraId="6EB212C9" w14:textId="77777777" w:rsidR="00D005B2" w:rsidRDefault="00D005B2" w:rsidP="00C56E62">
      <w:pPr>
        <w:tabs>
          <w:tab w:val="left" w:pos="51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/>
        <w:rPr>
          <w:rFonts w:ascii="Tahoma" w:hAnsi="Tahoma" w:cs="Tahoma"/>
          <w:iCs/>
          <w:sz w:val="24"/>
          <w:szCs w:val="24"/>
        </w:rPr>
      </w:pPr>
    </w:p>
    <w:p w14:paraId="578115ED" w14:textId="77777777" w:rsidR="006068C3" w:rsidRDefault="006068C3" w:rsidP="00C56E62">
      <w:pPr>
        <w:tabs>
          <w:tab w:val="left" w:pos="51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/>
        <w:rPr>
          <w:rFonts w:ascii="Tahoma" w:hAnsi="Tahoma" w:cs="Tahoma"/>
          <w:iCs/>
          <w:sz w:val="24"/>
          <w:szCs w:val="24"/>
        </w:rPr>
      </w:pPr>
    </w:p>
    <w:p w14:paraId="47E10EC4" w14:textId="22FD6805" w:rsidR="00D005B2" w:rsidRPr="006B7010" w:rsidRDefault="00D005B2" w:rsidP="00C56E62">
      <w:pPr>
        <w:widowControl w:val="0"/>
        <w:tabs>
          <w:tab w:val="left" w:pos="1416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620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4"/>
          <w:szCs w:val="24"/>
        </w:rPr>
      </w:pPr>
      <w:r w:rsidRPr="006B7010">
        <w:rPr>
          <w:rFonts w:ascii="Tahoma" w:hAnsi="Tahoma" w:cs="Tahoma"/>
          <w:b/>
          <w:bCs/>
          <w:sz w:val="24"/>
          <w:szCs w:val="24"/>
        </w:rPr>
        <w:t xml:space="preserve">I Wydatki na programy, projekty lub zadania pozostałe (inne niż wymienione w pkt 1.1 i 1.2), </w:t>
      </w:r>
      <w:r w:rsidR="00A90FCC" w:rsidRPr="00A90FCC">
        <w:rPr>
          <w:rFonts w:ascii="Tahoma" w:hAnsi="Tahoma" w:cs="Tahoma"/>
          <w:sz w:val="24"/>
          <w:szCs w:val="24"/>
        </w:rPr>
        <w:t>wprowadzono nowe zadanie</w:t>
      </w:r>
      <w:r w:rsidRPr="006B7010">
        <w:rPr>
          <w:rFonts w:ascii="Tahoma" w:hAnsi="Tahoma" w:cs="Tahoma"/>
          <w:sz w:val="24"/>
          <w:szCs w:val="24"/>
        </w:rPr>
        <w:t>:</w:t>
      </w:r>
    </w:p>
    <w:p w14:paraId="20005830" w14:textId="255BD0AC" w:rsidR="00D005B2" w:rsidRDefault="00D005B2" w:rsidP="00C56E62">
      <w:pPr>
        <w:tabs>
          <w:tab w:val="left" w:pos="567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240" w:lineRule="auto"/>
        <w:ind w:left="567" w:hanging="567"/>
        <w:rPr>
          <w:rFonts w:ascii="Tahoma" w:hAnsi="Tahoma" w:cs="Tahoma"/>
          <w:sz w:val="24"/>
          <w:szCs w:val="24"/>
        </w:rPr>
      </w:pPr>
    </w:p>
    <w:p w14:paraId="06CB494E" w14:textId="77777777" w:rsidR="006068C3" w:rsidRPr="00E85B18" w:rsidRDefault="006068C3" w:rsidP="00C56E62">
      <w:pPr>
        <w:tabs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/>
        <w:rPr>
          <w:rFonts w:ascii="Tahoma" w:hAnsi="Tahoma" w:cs="Tahoma"/>
          <w:color w:val="000000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ab/>
      </w:r>
    </w:p>
    <w:p w14:paraId="1207F233" w14:textId="1052A247" w:rsidR="006068C3" w:rsidRDefault="006068C3" w:rsidP="00C56E62">
      <w:pPr>
        <w:numPr>
          <w:ilvl w:val="0"/>
          <w:numId w:val="12"/>
        </w:numPr>
        <w:tabs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Wykonanie projektu sieci wodociągowej w </w:t>
      </w:r>
      <w:proofErr w:type="spellStart"/>
      <w:r>
        <w:rPr>
          <w:rFonts w:ascii="Tahoma" w:hAnsi="Tahoma" w:cs="Tahoma"/>
          <w:sz w:val="24"/>
          <w:szCs w:val="24"/>
        </w:rPr>
        <w:t>msc</w:t>
      </w:r>
      <w:proofErr w:type="spellEnd"/>
      <w:r>
        <w:rPr>
          <w:rFonts w:ascii="Tahoma" w:hAnsi="Tahoma" w:cs="Tahoma"/>
          <w:sz w:val="24"/>
          <w:szCs w:val="24"/>
        </w:rPr>
        <w:t>. Mącie – Cel: zaopatrzenie w wodę dla mieszkańców – rok 2025 – 145 000,00,</w:t>
      </w:r>
    </w:p>
    <w:p w14:paraId="72946BAE" w14:textId="77777777" w:rsidR="006068C3" w:rsidRDefault="006068C3" w:rsidP="00C56E62">
      <w:pPr>
        <w:numPr>
          <w:ilvl w:val="0"/>
          <w:numId w:val="12"/>
        </w:numPr>
        <w:tabs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Zakup działki w </w:t>
      </w:r>
      <w:proofErr w:type="spellStart"/>
      <w:r>
        <w:rPr>
          <w:rFonts w:ascii="Tahoma" w:hAnsi="Tahoma" w:cs="Tahoma"/>
          <w:sz w:val="24"/>
          <w:szCs w:val="24"/>
        </w:rPr>
        <w:t>msc</w:t>
      </w:r>
      <w:proofErr w:type="spellEnd"/>
      <w:r>
        <w:rPr>
          <w:rFonts w:ascii="Tahoma" w:hAnsi="Tahoma" w:cs="Tahoma"/>
          <w:sz w:val="24"/>
          <w:szCs w:val="24"/>
        </w:rPr>
        <w:t>. Brzeski Kołaki – Cel: Stworzenie miejsca do rekreacji – rok 2024 – 20 000,00 zł, rok 2025 – 100 000,00 zł.</w:t>
      </w:r>
    </w:p>
    <w:p w14:paraId="5BF5A86D" w14:textId="77777777" w:rsidR="00C56E62" w:rsidRDefault="00C56E62" w:rsidP="00C56E62">
      <w:pPr>
        <w:tabs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/>
        <w:rPr>
          <w:rFonts w:ascii="Tahoma" w:hAnsi="Tahoma" w:cs="Tahoma"/>
          <w:sz w:val="24"/>
          <w:szCs w:val="24"/>
        </w:rPr>
      </w:pPr>
    </w:p>
    <w:p w14:paraId="2F1BC645" w14:textId="77777777" w:rsidR="00C56E62" w:rsidRDefault="00C56E62" w:rsidP="00C56E62">
      <w:r>
        <w:rPr>
          <w:rFonts w:ascii="Tahoma" w:eastAsia="SimSun" w:hAnsi="Tahoma"/>
          <w:lang w:eastAsia="ar-SA"/>
        </w:rPr>
        <w:t xml:space="preserve">                                                                Przewodniczący Rady Miejskiej </w:t>
      </w:r>
    </w:p>
    <w:p w14:paraId="579204C1" w14:textId="77777777" w:rsidR="00C56E62" w:rsidRDefault="00C56E62" w:rsidP="00C56E62">
      <w:pPr>
        <w:rPr>
          <w:rFonts w:ascii="Tahoma" w:eastAsia="SimSun" w:hAnsi="Tahoma"/>
          <w:lang w:eastAsia="ar-SA"/>
        </w:rPr>
      </w:pPr>
      <w:r>
        <w:rPr>
          <w:rFonts w:ascii="Tahoma" w:eastAsia="SimSun" w:hAnsi="Tahoma"/>
          <w:lang w:eastAsia="ar-SA"/>
        </w:rPr>
        <w:lastRenderedPageBreak/>
        <w:t xml:space="preserve">                                                                            w Chorzelach</w:t>
      </w:r>
    </w:p>
    <w:p w14:paraId="17CD4917" w14:textId="77777777" w:rsidR="00C56E62" w:rsidRDefault="00C56E62" w:rsidP="00C56E62">
      <w:pPr>
        <w:rPr>
          <w:rFonts w:ascii="Times New Roman" w:eastAsia="Lucida Sans Unicode" w:hAnsi="Times New Roman"/>
          <w:lang w:eastAsia="pl-PL"/>
        </w:rPr>
      </w:pPr>
      <w:r>
        <w:rPr>
          <w:rFonts w:ascii="Tahoma" w:eastAsia="SimSun" w:hAnsi="Tahoma"/>
          <w:lang w:eastAsia="ar-SA"/>
        </w:rPr>
        <w:t xml:space="preserve">                                                                         Andrzej Krawczyk</w:t>
      </w:r>
    </w:p>
    <w:p w14:paraId="33892AA0" w14:textId="77777777" w:rsidR="00C56E62" w:rsidRDefault="00C56E62" w:rsidP="00C56E62">
      <w:pPr>
        <w:tabs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/>
        <w:rPr>
          <w:rFonts w:ascii="Tahoma" w:hAnsi="Tahoma" w:cs="Tahoma"/>
          <w:sz w:val="24"/>
          <w:szCs w:val="24"/>
        </w:rPr>
      </w:pPr>
    </w:p>
    <w:sectPr w:rsidR="00C56E62" w:rsidSect="00927743">
      <w:pgSz w:w="12240" w:h="15840"/>
      <w:pgMar w:top="851" w:right="1418" w:bottom="851" w:left="1418" w:header="709" w:footer="709" w:gutter="0"/>
      <w:cols w:space="708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singleLevel"/>
    <w:tmpl w:val="00000001"/>
    <w:lvl w:ilvl="0">
      <w:start w:val="1"/>
      <w:numFmt w:val="decimal"/>
      <w:lvlText w:val="%1."/>
      <w:lvlJc w:val="left"/>
      <w:pPr>
        <w:ind w:left="720" w:hanging="360"/>
      </w:pPr>
      <w:rPr>
        <w:rFonts w:ascii="Calibri" w:hAnsi="Calibri" w:cs="Calibri"/>
        <w:b w:val="0"/>
        <w:bCs w:val="0"/>
        <w:i w:val="0"/>
        <w:iCs w:val="0"/>
        <w:strike w:val="0"/>
        <w:color w:val="auto"/>
        <w:sz w:val="22"/>
        <w:szCs w:val="22"/>
        <w:u w:val="none"/>
      </w:rPr>
    </w:lvl>
  </w:abstractNum>
  <w:abstractNum w:abstractNumId="1" w15:restartNumberingAfterBreak="0">
    <w:nsid w:val="0008511C"/>
    <w:multiLevelType w:val="hybridMultilevel"/>
    <w:tmpl w:val="34FE61C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8E43E1"/>
    <w:multiLevelType w:val="hybridMultilevel"/>
    <w:tmpl w:val="83720D22"/>
    <w:lvl w:ilvl="0" w:tplc="9A48654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2BB701F"/>
    <w:multiLevelType w:val="multilevel"/>
    <w:tmpl w:val="CC0EAEBC"/>
    <w:lvl w:ilvl="0">
      <w:start w:val="1"/>
      <w:numFmt w:val="decimal"/>
      <w:lvlText w:val="%1)"/>
      <w:lvlJc w:val="left"/>
      <w:pPr>
        <w:tabs>
          <w:tab w:val="num" w:pos="659"/>
        </w:tabs>
        <w:ind w:left="659" w:hanging="375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CBA6EFC"/>
    <w:multiLevelType w:val="singleLevel"/>
    <w:tmpl w:val="00000001"/>
    <w:lvl w:ilvl="0">
      <w:start w:val="1"/>
      <w:numFmt w:val="decimal"/>
      <w:lvlText w:val="%1."/>
      <w:lvlJc w:val="left"/>
      <w:pPr>
        <w:ind w:left="720" w:hanging="360"/>
      </w:pPr>
      <w:rPr>
        <w:rFonts w:ascii="Calibri" w:hAnsi="Calibri" w:cs="Calibri"/>
        <w:b w:val="0"/>
        <w:bCs w:val="0"/>
        <w:i w:val="0"/>
        <w:iCs w:val="0"/>
        <w:strike w:val="0"/>
        <w:color w:val="auto"/>
        <w:sz w:val="22"/>
        <w:szCs w:val="22"/>
        <w:u w:val="none"/>
      </w:rPr>
    </w:lvl>
  </w:abstractNum>
  <w:abstractNum w:abstractNumId="5" w15:restartNumberingAfterBreak="0">
    <w:nsid w:val="3F4E4A7C"/>
    <w:multiLevelType w:val="hybridMultilevel"/>
    <w:tmpl w:val="55A62A8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4B55997"/>
    <w:multiLevelType w:val="hybridMultilevel"/>
    <w:tmpl w:val="DB781CB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78421E2"/>
    <w:multiLevelType w:val="hybridMultilevel"/>
    <w:tmpl w:val="3438A31E"/>
    <w:lvl w:ilvl="0" w:tplc="041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8" w15:restartNumberingAfterBreak="0">
    <w:nsid w:val="57EA7F1A"/>
    <w:multiLevelType w:val="hybridMultilevel"/>
    <w:tmpl w:val="93EEB32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84B0F56"/>
    <w:multiLevelType w:val="hybridMultilevel"/>
    <w:tmpl w:val="851641C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89D3F6E"/>
    <w:multiLevelType w:val="hybridMultilevel"/>
    <w:tmpl w:val="EABA999A"/>
    <w:lvl w:ilvl="0" w:tplc="1908B9E4">
      <w:start w:val="1"/>
      <w:numFmt w:val="decimal"/>
      <w:lvlText w:val="%1)"/>
      <w:lvlJc w:val="left"/>
      <w:pPr>
        <w:ind w:left="720" w:hanging="360"/>
      </w:pPr>
      <w:rPr>
        <w:rFonts w:ascii="Calibri" w:eastAsiaTheme="minorHAnsi" w:hAnsi="Calibri" w:cs="Calibri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13C7E5B"/>
    <w:multiLevelType w:val="multilevel"/>
    <w:tmpl w:val="6016B3C6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2" w15:restartNumberingAfterBreak="0">
    <w:nsid w:val="62313CBD"/>
    <w:multiLevelType w:val="hybridMultilevel"/>
    <w:tmpl w:val="D31A213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2B17659"/>
    <w:multiLevelType w:val="hybridMultilevel"/>
    <w:tmpl w:val="2A72C34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7B10996"/>
    <w:multiLevelType w:val="hybridMultilevel"/>
    <w:tmpl w:val="400EB790"/>
    <w:lvl w:ilvl="0" w:tplc="D950503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EB401A0"/>
    <w:multiLevelType w:val="hybridMultilevel"/>
    <w:tmpl w:val="1368EA2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13128682">
    <w:abstractNumId w:val="1"/>
  </w:num>
  <w:num w:numId="2" w16cid:durableId="151919922">
    <w:abstractNumId w:val="0"/>
  </w:num>
  <w:num w:numId="3" w16cid:durableId="1093749113">
    <w:abstractNumId w:val="11"/>
  </w:num>
  <w:num w:numId="4" w16cid:durableId="1123696981">
    <w:abstractNumId w:val="14"/>
  </w:num>
  <w:num w:numId="5" w16cid:durableId="1653755082">
    <w:abstractNumId w:val="10"/>
  </w:num>
  <w:num w:numId="6" w16cid:durableId="501697827">
    <w:abstractNumId w:val="13"/>
  </w:num>
  <w:num w:numId="7" w16cid:durableId="2009359752">
    <w:abstractNumId w:val="12"/>
  </w:num>
  <w:num w:numId="8" w16cid:durableId="1785228719">
    <w:abstractNumId w:val="7"/>
  </w:num>
  <w:num w:numId="9" w16cid:durableId="1243643693">
    <w:abstractNumId w:val="15"/>
  </w:num>
  <w:num w:numId="10" w16cid:durableId="1800108646">
    <w:abstractNumId w:val="0"/>
    <w:lvlOverride w:ilvl="0">
      <w:lvl w:ilvl="0">
        <w:start w:val="1"/>
        <w:numFmt w:val="decimal"/>
        <w:lvlText w:val="%1."/>
        <w:lvlJc w:val="left"/>
        <w:pPr>
          <w:ind w:left="720" w:hanging="360"/>
        </w:pPr>
        <w:rPr>
          <w:rFonts w:ascii="Calibri" w:hAnsi="Calibri" w:cs="Calibri"/>
          <w:b w:val="0"/>
          <w:bCs w:val="0"/>
          <w:i w:val="0"/>
          <w:iCs w:val="0"/>
          <w:strike w:val="0"/>
          <w:color w:val="auto"/>
          <w:sz w:val="22"/>
          <w:szCs w:val="22"/>
          <w:u w:val="none"/>
        </w:rPr>
      </w:lvl>
    </w:lvlOverride>
  </w:num>
  <w:num w:numId="11" w16cid:durableId="857504395">
    <w:abstractNumId w:val="3"/>
  </w:num>
  <w:num w:numId="12" w16cid:durableId="294063276">
    <w:abstractNumId w:val="9"/>
  </w:num>
  <w:num w:numId="13" w16cid:durableId="1532761581">
    <w:abstractNumId w:val="2"/>
  </w:num>
  <w:num w:numId="14" w16cid:durableId="530847783">
    <w:abstractNumId w:val="8"/>
  </w:num>
  <w:num w:numId="15" w16cid:durableId="1884169960">
    <w:abstractNumId w:val="0"/>
    <w:lvlOverride w:ilvl="0">
      <w:lvl w:ilvl="0">
        <w:start w:val="1"/>
        <w:numFmt w:val="bullet"/>
        <w:lvlText w:val=""/>
        <w:lvlJc w:val="left"/>
        <w:pPr>
          <w:ind w:left="72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24"/>
          <w:szCs w:val="24"/>
          <w:u w:val="none"/>
        </w:rPr>
      </w:lvl>
    </w:lvlOverride>
  </w:num>
  <w:num w:numId="16" w16cid:durableId="1263303200">
    <w:abstractNumId w:val="0"/>
    <w:lvlOverride w:ilvl="0">
      <w:lvl w:ilvl="0">
        <w:start w:val="1"/>
        <w:numFmt w:val="bullet"/>
        <w:lvlText w:val=""/>
        <w:lvlJc w:val="left"/>
        <w:pPr>
          <w:ind w:left="72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000000"/>
          <w:sz w:val="24"/>
          <w:szCs w:val="24"/>
          <w:u w:val="none"/>
        </w:rPr>
      </w:lvl>
    </w:lvlOverride>
  </w:num>
  <w:num w:numId="17" w16cid:durableId="891380298">
    <w:abstractNumId w:val="0"/>
    <w:lvlOverride w:ilvl="0">
      <w:lvl w:ilvl="0">
        <w:start w:val="1"/>
        <w:numFmt w:val="bullet"/>
        <w:lvlText w:val=""/>
        <w:lvlJc w:val="left"/>
        <w:pPr>
          <w:ind w:left="72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24"/>
          <w:szCs w:val="24"/>
          <w:u w:val="none"/>
        </w:rPr>
      </w:lvl>
    </w:lvlOverride>
  </w:num>
  <w:num w:numId="18" w16cid:durableId="1930306341">
    <w:abstractNumId w:val="0"/>
    <w:lvlOverride w:ilvl="0">
      <w:lvl w:ilvl="0">
        <w:start w:val="1"/>
        <w:numFmt w:val="bullet"/>
        <w:lvlText w:val=""/>
        <w:lvlJc w:val="left"/>
        <w:pPr>
          <w:ind w:left="72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000000"/>
          <w:sz w:val="24"/>
          <w:szCs w:val="24"/>
          <w:u w:val="none"/>
        </w:rPr>
      </w:lvl>
    </w:lvlOverride>
  </w:num>
  <w:num w:numId="19" w16cid:durableId="1337197231">
    <w:abstractNumId w:val="0"/>
    <w:lvlOverride w:ilvl="0">
      <w:lvl w:ilvl="0">
        <w:start w:val="1"/>
        <w:numFmt w:val="bullet"/>
        <w:lvlText w:val=""/>
        <w:lvlJc w:val="left"/>
        <w:pPr>
          <w:ind w:left="72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dstrike w:val="0"/>
          <w:color w:val="auto"/>
          <w:sz w:val="24"/>
          <w:szCs w:val="24"/>
          <w:u w:val="none"/>
          <w:effect w:val="none"/>
        </w:rPr>
      </w:lvl>
    </w:lvlOverride>
  </w:num>
  <w:num w:numId="20" w16cid:durableId="32193358">
    <w:abstractNumId w:val="6"/>
  </w:num>
  <w:num w:numId="21" w16cid:durableId="457797337">
    <w:abstractNumId w:val="5"/>
  </w:num>
  <w:num w:numId="22" w16cid:durableId="208957059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LE_Links" w:val="{B5417FB1-BB2C-4627-B946-D87DF647C0E6}"/>
  </w:docVars>
  <w:rsids>
    <w:rsidRoot w:val="00F43FC3"/>
    <w:rsid w:val="00000CD5"/>
    <w:rsid w:val="00000D7E"/>
    <w:rsid w:val="000014CC"/>
    <w:rsid w:val="00002BB8"/>
    <w:rsid w:val="00014C59"/>
    <w:rsid w:val="0001756F"/>
    <w:rsid w:val="0001781E"/>
    <w:rsid w:val="00021275"/>
    <w:rsid w:val="00022B93"/>
    <w:rsid w:val="0002318E"/>
    <w:rsid w:val="00023687"/>
    <w:rsid w:val="00036DED"/>
    <w:rsid w:val="0004434F"/>
    <w:rsid w:val="00045A3E"/>
    <w:rsid w:val="000521D3"/>
    <w:rsid w:val="00054578"/>
    <w:rsid w:val="00056DCF"/>
    <w:rsid w:val="00057789"/>
    <w:rsid w:val="000606AE"/>
    <w:rsid w:val="00067638"/>
    <w:rsid w:val="00070EC3"/>
    <w:rsid w:val="00076E8A"/>
    <w:rsid w:val="00083D96"/>
    <w:rsid w:val="00086321"/>
    <w:rsid w:val="00087547"/>
    <w:rsid w:val="000A3863"/>
    <w:rsid w:val="000A438F"/>
    <w:rsid w:val="000B454A"/>
    <w:rsid w:val="000B7EC7"/>
    <w:rsid w:val="000C05A5"/>
    <w:rsid w:val="000C1761"/>
    <w:rsid w:val="000C6A75"/>
    <w:rsid w:val="000C6EB5"/>
    <w:rsid w:val="000E0FF6"/>
    <w:rsid w:val="000E3914"/>
    <w:rsid w:val="00100C73"/>
    <w:rsid w:val="001010BE"/>
    <w:rsid w:val="001115C6"/>
    <w:rsid w:val="001115CB"/>
    <w:rsid w:val="0012656B"/>
    <w:rsid w:val="00137053"/>
    <w:rsid w:val="00137F3C"/>
    <w:rsid w:val="00144EED"/>
    <w:rsid w:val="001506FC"/>
    <w:rsid w:val="001531F4"/>
    <w:rsid w:val="00154239"/>
    <w:rsid w:val="00160C22"/>
    <w:rsid w:val="001638CB"/>
    <w:rsid w:val="00166C67"/>
    <w:rsid w:val="001717B1"/>
    <w:rsid w:val="00174C7C"/>
    <w:rsid w:val="0017560A"/>
    <w:rsid w:val="00181807"/>
    <w:rsid w:val="00192CFC"/>
    <w:rsid w:val="00195D05"/>
    <w:rsid w:val="0019757A"/>
    <w:rsid w:val="001A5C82"/>
    <w:rsid w:val="001B32E2"/>
    <w:rsid w:val="001B4F3B"/>
    <w:rsid w:val="001C073E"/>
    <w:rsid w:val="001C3C29"/>
    <w:rsid w:val="001C6E1D"/>
    <w:rsid w:val="001C7B5A"/>
    <w:rsid w:val="001D038D"/>
    <w:rsid w:val="001D3292"/>
    <w:rsid w:val="001D37BF"/>
    <w:rsid w:val="001D7287"/>
    <w:rsid w:val="001E0E85"/>
    <w:rsid w:val="001E2B04"/>
    <w:rsid w:val="001E7FDC"/>
    <w:rsid w:val="001F1579"/>
    <w:rsid w:val="001F508E"/>
    <w:rsid w:val="001F62EA"/>
    <w:rsid w:val="00201D1A"/>
    <w:rsid w:val="0020783F"/>
    <w:rsid w:val="00210E45"/>
    <w:rsid w:val="00213BB8"/>
    <w:rsid w:val="00213F10"/>
    <w:rsid w:val="00217C00"/>
    <w:rsid w:val="00221B82"/>
    <w:rsid w:val="0024121A"/>
    <w:rsid w:val="002453A3"/>
    <w:rsid w:val="00255521"/>
    <w:rsid w:val="00255A2E"/>
    <w:rsid w:val="0026057D"/>
    <w:rsid w:val="0029445C"/>
    <w:rsid w:val="00296306"/>
    <w:rsid w:val="002B50E5"/>
    <w:rsid w:val="002C2026"/>
    <w:rsid w:val="002C4792"/>
    <w:rsid w:val="002C68BC"/>
    <w:rsid w:val="002D50E4"/>
    <w:rsid w:val="002E3459"/>
    <w:rsid w:val="002F15A4"/>
    <w:rsid w:val="002F38AA"/>
    <w:rsid w:val="0031259D"/>
    <w:rsid w:val="00313DDF"/>
    <w:rsid w:val="0031790E"/>
    <w:rsid w:val="0032279C"/>
    <w:rsid w:val="00324A6B"/>
    <w:rsid w:val="00331ADD"/>
    <w:rsid w:val="0033311A"/>
    <w:rsid w:val="003475EE"/>
    <w:rsid w:val="00353A27"/>
    <w:rsid w:val="0035610F"/>
    <w:rsid w:val="00356EF4"/>
    <w:rsid w:val="00367030"/>
    <w:rsid w:val="003712C7"/>
    <w:rsid w:val="00374C81"/>
    <w:rsid w:val="00377226"/>
    <w:rsid w:val="00386AB9"/>
    <w:rsid w:val="00386DDA"/>
    <w:rsid w:val="00390415"/>
    <w:rsid w:val="00396226"/>
    <w:rsid w:val="003A2AFC"/>
    <w:rsid w:val="003A46D4"/>
    <w:rsid w:val="003C2AE5"/>
    <w:rsid w:val="003C36C2"/>
    <w:rsid w:val="003C6331"/>
    <w:rsid w:val="003E0619"/>
    <w:rsid w:val="003E181D"/>
    <w:rsid w:val="003E2B74"/>
    <w:rsid w:val="003E4CAB"/>
    <w:rsid w:val="003F2D35"/>
    <w:rsid w:val="003F5A01"/>
    <w:rsid w:val="00400137"/>
    <w:rsid w:val="00403FF9"/>
    <w:rsid w:val="0041014B"/>
    <w:rsid w:val="0042268E"/>
    <w:rsid w:val="00423C5E"/>
    <w:rsid w:val="00434C8C"/>
    <w:rsid w:val="00453271"/>
    <w:rsid w:val="00453BB1"/>
    <w:rsid w:val="00463A4B"/>
    <w:rsid w:val="00465201"/>
    <w:rsid w:val="0047525F"/>
    <w:rsid w:val="004826B4"/>
    <w:rsid w:val="004831D3"/>
    <w:rsid w:val="00483519"/>
    <w:rsid w:val="00490B01"/>
    <w:rsid w:val="00494595"/>
    <w:rsid w:val="00494EA5"/>
    <w:rsid w:val="00495415"/>
    <w:rsid w:val="004A1EC6"/>
    <w:rsid w:val="004A53E9"/>
    <w:rsid w:val="004C1CD6"/>
    <w:rsid w:val="004D7498"/>
    <w:rsid w:val="004E1133"/>
    <w:rsid w:val="004E4350"/>
    <w:rsid w:val="004E490C"/>
    <w:rsid w:val="004F6F0D"/>
    <w:rsid w:val="00500745"/>
    <w:rsid w:val="00512DAD"/>
    <w:rsid w:val="00514889"/>
    <w:rsid w:val="005162F3"/>
    <w:rsid w:val="00521EAB"/>
    <w:rsid w:val="00523A78"/>
    <w:rsid w:val="00524702"/>
    <w:rsid w:val="00526A16"/>
    <w:rsid w:val="005341A6"/>
    <w:rsid w:val="00541142"/>
    <w:rsid w:val="00553B79"/>
    <w:rsid w:val="005678A2"/>
    <w:rsid w:val="00586AB7"/>
    <w:rsid w:val="005876D6"/>
    <w:rsid w:val="00590F25"/>
    <w:rsid w:val="00592DAB"/>
    <w:rsid w:val="005A4624"/>
    <w:rsid w:val="005B0082"/>
    <w:rsid w:val="005C099A"/>
    <w:rsid w:val="005C5905"/>
    <w:rsid w:val="005D0231"/>
    <w:rsid w:val="005E0114"/>
    <w:rsid w:val="005E39D2"/>
    <w:rsid w:val="005E609B"/>
    <w:rsid w:val="005F1828"/>
    <w:rsid w:val="00600B74"/>
    <w:rsid w:val="006027C8"/>
    <w:rsid w:val="006068C3"/>
    <w:rsid w:val="00607DD6"/>
    <w:rsid w:val="006103DD"/>
    <w:rsid w:val="00614B94"/>
    <w:rsid w:val="00616339"/>
    <w:rsid w:val="00630731"/>
    <w:rsid w:val="00631B73"/>
    <w:rsid w:val="00634840"/>
    <w:rsid w:val="00634C35"/>
    <w:rsid w:val="00635479"/>
    <w:rsid w:val="00640610"/>
    <w:rsid w:val="00641D85"/>
    <w:rsid w:val="00642C9B"/>
    <w:rsid w:val="006433E8"/>
    <w:rsid w:val="00646E02"/>
    <w:rsid w:val="006524E9"/>
    <w:rsid w:val="006540E9"/>
    <w:rsid w:val="006550E8"/>
    <w:rsid w:val="00657799"/>
    <w:rsid w:val="006577E4"/>
    <w:rsid w:val="00662B71"/>
    <w:rsid w:val="00667C6F"/>
    <w:rsid w:val="006742F2"/>
    <w:rsid w:val="00677092"/>
    <w:rsid w:val="006875D7"/>
    <w:rsid w:val="006A0170"/>
    <w:rsid w:val="006B0178"/>
    <w:rsid w:val="006B22DF"/>
    <w:rsid w:val="006B4ECA"/>
    <w:rsid w:val="006B7010"/>
    <w:rsid w:val="006D7005"/>
    <w:rsid w:val="006E21E4"/>
    <w:rsid w:val="006E3BA7"/>
    <w:rsid w:val="006F28B7"/>
    <w:rsid w:val="00703578"/>
    <w:rsid w:val="007121E8"/>
    <w:rsid w:val="0071239B"/>
    <w:rsid w:val="00714F32"/>
    <w:rsid w:val="00717068"/>
    <w:rsid w:val="00732FD2"/>
    <w:rsid w:val="007418DF"/>
    <w:rsid w:val="007611F4"/>
    <w:rsid w:val="00792D0A"/>
    <w:rsid w:val="00794FDB"/>
    <w:rsid w:val="00795120"/>
    <w:rsid w:val="007971BC"/>
    <w:rsid w:val="007A07F4"/>
    <w:rsid w:val="007A0F0E"/>
    <w:rsid w:val="007B74F8"/>
    <w:rsid w:val="007D7806"/>
    <w:rsid w:val="007E5FDF"/>
    <w:rsid w:val="007E65EF"/>
    <w:rsid w:val="007F3322"/>
    <w:rsid w:val="007F3368"/>
    <w:rsid w:val="0080673E"/>
    <w:rsid w:val="008105B9"/>
    <w:rsid w:val="00813DE0"/>
    <w:rsid w:val="0081672A"/>
    <w:rsid w:val="008210DB"/>
    <w:rsid w:val="00821407"/>
    <w:rsid w:val="0082716E"/>
    <w:rsid w:val="00841810"/>
    <w:rsid w:val="0084739A"/>
    <w:rsid w:val="00854253"/>
    <w:rsid w:val="00861D3E"/>
    <w:rsid w:val="00897B02"/>
    <w:rsid w:val="008B23D8"/>
    <w:rsid w:val="008B2DAD"/>
    <w:rsid w:val="008B32F7"/>
    <w:rsid w:val="008C0CD1"/>
    <w:rsid w:val="008C6EE4"/>
    <w:rsid w:val="008D7ED8"/>
    <w:rsid w:val="008E0A9A"/>
    <w:rsid w:val="008E1262"/>
    <w:rsid w:val="008E4818"/>
    <w:rsid w:val="008E49E3"/>
    <w:rsid w:val="008E49E8"/>
    <w:rsid w:val="009038C6"/>
    <w:rsid w:val="00903A18"/>
    <w:rsid w:val="0091114F"/>
    <w:rsid w:val="0091139A"/>
    <w:rsid w:val="009133C6"/>
    <w:rsid w:val="0091520D"/>
    <w:rsid w:val="00917061"/>
    <w:rsid w:val="00921988"/>
    <w:rsid w:val="00927743"/>
    <w:rsid w:val="00927C10"/>
    <w:rsid w:val="0093152D"/>
    <w:rsid w:val="0093368D"/>
    <w:rsid w:val="0094228D"/>
    <w:rsid w:val="00942E83"/>
    <w:rsid w:val="009440BC"/>
    <w:rsid w:val="009460A0"/>
    <w:rsid w:val="009516A2"/>
    <w:rsid w:val="00953CC9"/>
    <w:rsid w:val="009560F2"/>
    <w:rsid w:val="0096107E"/>
    <w:rsid w:val="00967D25"/>
    <w:rsid w:val="00983284"/>
    <w:rsid w:val="00984C0B"/>
    <w:rsid w:val="009852FE"/>
    <w:rsid w:val="00986310"/>
    <w:rsid w:val="00986638"/>
    <w:rsid w:val="00987A91"/>
    <w:rsid w:val="009913D5"/>
    <w:rsid w:val="009954D7"/>
    <w:rsid w:val="009B4A86"/>
    <w:rsid w:val="009C2D2E"/>
    <w:rsid w:val="009C55FD"/>
    <w:rsid w:val="009C5DFC"/>
    <w:rsid w:val="009D2D55"/>
    <w:rsid w:val="009D3325"/>
    <w:rsid w:val="009E5B33"/>
    <w:rsid w:val="009F447C"/>
    <w:rsid w:val="00A21864"/>
    <w:rsid w:val="00A27BDB"/>
    <w:rsid w:val="00A47B85"/>
    <w:rsid w:val="00A546EE"/>
    <w:rsid w:val="00A54D99"/>
    <w:rsid w:val="00A64910"/>
    <w:rsid w:val="00A649E0"/>
    <w:rsid w:val="00A67E9C"/>
    <w:rsid w:val="00A73FF2"/>
    <w:rsid w:val="00A76D3D"/>
    <w:rsid w:val="00A777B9"/>
    <w:rsid w:val="00A80034"/>
    <w:rsid w:val="00A827A9"/>
    <w:rsid w:val="00A8561A"/>
    <w:rsid w:val="00A90FCC"/>
    <w:rsid w:val="00AA2D3F"/>
    <w:rsid w:val="00AA38B3"/>
    <w:rsid w:val="00AB30AF"/>
    <w:rsid w:val="00AB6595"/>
    <w:rsid w:val="00AC4272"/>
    <w:rsid w:val="00AD4823"/>
    <w:rsid w:val="00B01110"/>
    <w:rsid w:val="00B024F1"/>
    <w:rsid w:val="00B13EE6"/>
    <w:rsid w:val="00B14DD9"/>
    <w:rsid w:val="00B16918"/>
    <w:rsid w:val="00B20470"/>
    <w:rsid w:val="00B408CB"/>
    <w:rsid w:val="00B44ED8"/>
    <w:rsid w:val="00B44EFA"/>
    <w:rsid w:val="00B50D8E"/>
    <w:rsid w:val="00B51BFF"/>
    <w:rsid w:val="00B90B7B"/>
    <w:rsid w:val="00BC3BE5"/>
    <w:rsid w:val="00BE374A"/>
    <w:rsid w:val="00BF0B10"/>
    <w:rsid w:val="00BF4BED"/>
    <w:rsid w:val="00C073FD"/>
    <w:rsid w:val="00C10C1E"/>
    <w:rsid w:val="00C162C4"/>
    <w:rsid w:val="00C169C9"/>
    <w:rsid w:val="00C254B5"/>
    <w:rsid w:val="00C35F55"/>
    <w:rsid w:val="00C40258"/>
    <w:rsid w:val="00C432FD"/>
    <w:rsid w:val="00C43A58"/>
    <w:rsid w:val="00C5205A"/>
    <w:rsid w:val="00C56E62"/>
    <w:rsid w:val="00C60EE9"/>
    <w:rsid w:val="00C61E24"/>
    <w:rsid w:val="00C62D9F"/>
    <w:rsid w:val="00C648AB"/>
    <w:rsid w:val="00C7130D"/>
    <w:rsid w:val="00C71811"/>
    <w:rsid w:val="00C75AF2"/>
    <w:rsid w:val="00C810FF"/>
    <w:rsid w:val="00C83648"/>
    <w:rsid w:val="00C862AA"/>
    <w:rsid w:val="00C9069C"/>
    <w:rsid w:val="00C9477E"/>
    <w:rsid w:val="00CA0EB6"/>
    <w:rsid w:val="00CB51B2"/>
    <w:rsid w:val="00CB5637"/>
    <w:rsid w:val="00CC2E69"/>
    <w:rsid w:val="00CC501D"/>
    <w:rsid w:val="00CD5C5D"/>
    <w:rsid w:val="00CD69A0"/>
    <w:rsid w:val="00CE6A54"/>
    <w:rsid w:val="00CE7049"/>
    <w:rsid w:val="00CF665C"/>
    <w:rsid w:val="00D005B2"/>
    <w:rsid w:val="00D027BF"/>
    <w:rsid w:val="00D11EDC"/>
    <w:rsid w:val="00D14202"/>
    <w:rsid w:val="00D21B8D"/>
    <w:rsid w:val="00D24FAC"/>
    <w:rsid w:val="00D33894"/>
    <w:rsid w:val="00D42E0E"/>
    <w:rsid w:val="00D44C30"/>
    <w:rsid w:val="00D500ED"/>
    <w:rsid w:val="00D51583"/>
    <w:rsid w:val="00D62AE9"/>
    <w:rsid w:val="00D63BDA"/>
    <w:rsid w:val="00D67C61"/>
    <w:rsid w:val="00D73F67"/>
    <w:rsid w:val="00D73F7D"/>
    <w:rsid w:val="00D90863"/>
    <w:rsid w:val="00DA1124"/>
    <w:rsid w:val="00DC315E"/>
    <w:rsid w:val="00DC6DF8"/>
    <w:rsid w:val="00DE3D5F"/>
    <w:rsid w:val="00DE6DF6"/>
    <w:rsid w:val="00DE7632"/>
    <w:rsid w:val="00DF09CE"/>
    <w:rsid w:val="00DF6AE2"/>
    <w:rsid w:val="00E10FC3"/>
    <w:rsid w:val="00E12C86"/>
    <w:rsid w:val="00E147CC"/>
    <w:rsid w:val="00E157A3"/>
    <w:rsid w:val="00E15CB6"/>
    <w:rsid w:val="00E215E8"/>
    <w:rsid w:val="00E3141B"/>
    <w:rsid w:val="00E379FF"/>
    <w:rsid w:val="00E46BF7"/>
    <w:rsid w:val="00E5108E"/>
    <w:rsid w:val="00E5207E"/>
    <w:rsid w:val="00E53ED5"/>
    <w:rsid w:val="00E54808"/>
    <w:rsid w:val="00E62AC1"/>
    <w:rsid w:val="00E67B00"/>
    <w:rsid w:val="00E737F8"/>
    <w:rsid w:val="00E742AE"/>
    <w:rsid w:val="00E866A5"/>
    <w:rsid w:val="00E936B3"/>
    <w:rsid w:val="00E94E9C"/>
    <w:rsid w:val="00EA44BC"/>
    <w:rsid w:val="00EA45CA"/>
    <w:rsid w:val="00EA6916"/>
    <w:rsid w:val="00EB2BC1"/>
    <w:rsid w:val="00EB4E27"/>
    <w:rsid w:val="00ED2729"/>
    <w:rsid w:val="00EE0EEE"/>
    <w:rsid w:val="00EE1B8E"/>
    <w:rsid w:val="00EE549B"/>
    <w:rsid w:val="00EF0DF0"/>
    <w:rsid w:val="00F05520"/>
    <w:rsid w:val="00F1510D"/>
    <w:rsid w:val="00F24CD1"/>
    <w:rsid w:val="00F2627D"/>
    <w:rsid w:val="00F32131"/>
    <w:rsid w:val="00F43FC3"/>
    <w:rsid w:val="00F50629"/>
    <w:rsid w:val="00F54DAD"/>
    <w:rsid w:val="00F56962"/>
    <w:rsid w:val="00F63B3B"/>
    <w:rsid w:val="00F63CF4"/>
    <w:rsid w:val="00F6599B"/>
    <w:rsid w:val="00F66C5A"/>
    <w:rsid w:val="00F81F31"/>
    <w:rsid w:val="00F86CCE"/>
    <w:rsid w:val="00F9472C"/>
    <w:rsid w:val="00F94C83"/>
    <w:rsid w:val="00FA6290"/>
    <w:rsid w:val="00FA6776"/>
    <w:rsid w:val="00FB25B9"/>
    <w:rsid w:val="00FB6664"/>
    <w:rsid w:val="00FC59BF"/>
    <w:rsid w:val="00FC6303"/>
    <w:rsid w:val="00FE342B"/>
    <w:rsid w:val="00FE629E"/>
    <w:rsid w:val="00FF5C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084E6A"/>
  <w15:docId w15:val="{0A415263-F573-4959-9F00-F7120D6D25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712C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6027C8"/>
    <w:pPr>
      <w:ind w:left="720"/>
      <w:contextualSpacing/>
    </w:pPr>
  </w:style>
  <w:style w:type="paragraph" w:customStyle="1" w:styleId="Standard">
    <w:name w:val="Standard"/>
    <w:rsid w:val="00E53ED5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ahoma"/>
      <w:kern w:val="3"/>
      <w:sz w:val="24"/>
      <w:szCs w:val="24"/>
      <w:lang w:eastAsia="pl-PL"/>
    </w:rPr>
  </w:style>
  <w:style w:type="paragraph" w:customStyle="1" w:styleId="Normal">
    <w:name w:val="[Normal]"/>
    <w:uiPriority w:val="99"/>
    <w:rsid w:val="00BC3BE5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styleId="Tekstpodstawowywcity2">
    <w:name w:val="Body Text Indent 2"/>
    <w:basedOn w:val="Normalny"/>
    <w:link w:val="Tekstpodstawowywcity2Znak"/>
    <w:rsid w:val="00166C67"/>
    <w:pPr>
      <w:spacing w:after="0" w:line="360" w:lineRule="auto"/>
      <w:ind w:left="284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166C67"/>
    <w:rPr>
      <w:rFonts w:ascii="Times New Roman" w:eastAsia="Times New Roman" w:hAnsi="Times New Roman" w:cs="Times New Roman"/>
      <w:sz w:val="24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940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5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7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5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43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99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00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05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27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1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67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8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63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6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13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5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14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04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9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��< ? x m l   v e r s i o n = " 1 . 0 "   e n c o d i n g = " u t f - 1 6 " ? > < A r r a y O f D o c u m e n t L i n k   x m l n s : x s i = " h t t p : / / w w w . w 3 . o r g / 2 0 0 1 / X M L S c h e m a - i n s t a n c e "   x m l n s : x s d = " h t t p : / / w w w . w 3 . o r g / 2 0 0 1 / X M L S c h e m a " / > 
</file>

<file path=customXml/itemProps1.xml><?xml version="1.0" encoding="utf-8"?>
<ds:datastoreItem xmlns:ds="http://schemas.openxmlformats.org/officeDocument/2006/customXml" ds:itemID="{3B4338B7-A3E8-40FD-AD8E-4F3274190FD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5417FB1-BB2C-4627-B946-D87DF647C0E6}">
  <ds:schemaRefs>
    <ds:schemaRef ds:uri="http://www.w3.org/2001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3707</TotalTime>
  <Pages>1</Pages>
  <Words>505</Words>
  <Characters>3031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UMiG w Chorzelach</Company>
  <LinksUpToDate>false</LinksUpToDate>
  <CharactersWithSpaces>3529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Brzezicka</dc:creator>
  <cp:keywords/>
  <dc:description/>
  <cp:lastModifiedBy>Justyna Smolińska</cp:lastModifiedBy>
  <cp:revision>94</cp:revision>
  <cp:lastPrinted>2024-09-04T07:49:00Z</cp:lastPrinted>
  <dcterms:created xsi:type="dcterms:W3CDTF">2011-10-03T13:04:00Z</dcterms:created>
  <dcterms:modified xsi:type="dcterms:W3CDTF">2024-09-06T10:27:00Z</dcterms:modified>
</cp:coreProperties>
</file>