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3217" w:rsidRDefault="00353217" w:rsidP="00353217">
      <w:pPr>
        <w:ind w:left="7799"/>
        <w:rPr>
          <w:b/>
          <w:bCs/>
        </w:rPr>
      </w:pPr>
      <w:r>
        <w:rPr>
          <w:b/>
          <w:bCs/>
        </w:rPr>
        <w:t xml:space="preserve">Załącznik nr 1 </w:t>
      </w:r>
    </w:p>
    <w:p w:rsidR="00353217" w:rsidRDefault="00353217" w:rsidP="00353217">
      <w:pPr>
        <w:ind w:left="7799"/>
        <w:rPr>
          <w:b/>
          <w:bCs/>
        </w:rPr>
      </w:pPr>
    </w:p>
    <w:p w:rsidR="00353217" w:rsidRDefault="00353217" w:rsidP="00353217">
      <w:pPr>
        <w:ind w:left="2836"/>
        <w:rPr>
          <w:rFonts w:cs="Times New Roman"/>
          <w:b/>
          <w:bCs/>
          <w:lang w:eastAsia="ar-SA" w:bidi="ar-SA"/>
        </w:rPr>
      </w:pPr>
      <w:r>
        <w:rPr>
          <w:b/>
          <w:bCs/>
        </w:rPr>
        <w:t>Szczegółowy opis przedmiotu zamówienia.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>Zadanie nr 1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 paliwa (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oleju napędowego i benzyny bezołowiowej Pb 95) do pojazdów Ochotniczych Straży Pożarnych z miejscowości Chorzele, Łaz, Raszujka, Pruskołęka, Rycice, Budki, Duczymin, Nowa Wieś, Zdziwój Stary i Rembielin. 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sz w:val="22"/>
          <w:szCs w:val="22"/>
          <w:lang w:eastAsia="ar-SA" w:bidi="ar-SA"/>
        </w:rPr>
      </w:pP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 - zimowego, przejściowego, letniego </w:t>
      </w:r>
      <w:r>
        <w:rPr>
          <w:rFonts w:cs="Times New Roman"/>
          <w:sz w:val="22"/>
          <w:szCs w:val="22"/>
          <w:lang w:eastAsia="ar-SA" w:bidi="ar-SA"/>
        </w:rPr>
        <w:t xml:space="preserve">i benzyny bezołowiowej Pb 95) </w:t>
      </w:r>
      <w:r>
        <w:rPr>
          <w:rFonts w:cs="Times New Roman"/>
          <w:lang w:eastAsia="ar-SA" w:bidi="ar-SA"/>
        </w:rPr>
        <w:t xml:space="preserve">do pojazdów </w:t>
      </w:r>
      <w:r>
        <w:rPr>
          <w:rFonts w:cs="Times New Roman"/>
          <w:sz w:val="22"/>
          <w:szCs w:val="22"/>
          <w:lang w:eastAsia="ar-SA" w:bidi="ar-SA"/>
        </w:rPr>
        <w:t>Ochotniczych Straży Pożarnych z miejscowości Chorzele, Łaz, Raszujka, Pruskołęka, Rycice, Budki Duczymin, Nowa Wieś, Zdziwój Stary i Rembielin</w:t>
      </w:r>
      <w:r>
        <w:rPr>
          <w:rFonts w:cs="Times New Roman"/>
          <w:lang w:eastAsia="ar-SA" w:bidi="ar-SA"/>
        </w:rPr>
        <w:t xml:space="preserve"> w ilości: 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b/>
          <w:bCs/>
          <w:lang w:eastAsia="ar-SA" w:bidi="ar-SA"/>
        </w:rPr>
      </w:pPr>
      <w:r>
        <w:rPr>
          <w:rFonts w:cs="Times New Roman"/>
          <w:lang w:eastAsia="ar-SA" w:bidi="ar-SA"/>
        </w:rPr>
        <w:t xml:space="preserve">     olej napędowy: około</w:t>
      </w:r>
      <w:r>
        <w:rPr>
          <w:rFonts w:cs="Times New Roman"/>
          <w:b/>
          <w:bCs/>
          <w:lang w:eastAsia="ar-SA" w:bidi="ar-SA"/>
        </w:rPr>
        <w:t xml:space="preserve"> </w:t>
      </w:r>
      <w:r w:rsidR="006744E9">
        <w:rPr>
          <w:rFonts w:cs="Times New Roman"/>
          <w:b/>
          <w:bCs/>
          <w:lang w:eastAsia="ar-SA" w:bidi="ar-SA"/>
        </w:rPr>
        <w:t>3500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 xml:space="preserve">litrów 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 xml:space="preserve">   </w:t>
      </w:r>
      <w:r>
        <w:rPr>
          <w:rFonts w:cs="Times New Roman"/>
          <w:lang w:eastAsia="ar-SA" w:bidi="ar-SA"/>
        </w:rPr>
        <w:t xml:space="preserve">  </w:t>
      </w:r>
      <w:r>
        <w:rPr>
          <w:rFonts w:cs="Times New Roman"/>
          <w:sz w:val="22"/>
          <w:szCs w:val="22"/>
          <w:lang w:eastAsia="ar-SA" w:bidi="ar-SA"/>
        </w:rPr>
        <w:t xml:space="preserve">benzyna bezołowiowa Pb 95: około </w:t>
      </w:r>
      <w:r w:rsidR="006744E9">
        <w:rPr>
          <w:rFonts w:cs="Times New Roman"/>
          <w:b/>
          <w:bCs/>
          <w:sz w:val="22"/>
          <w:szCs w:val="22"/>
          <w:lang w:eastAsia="ar-SA" w:bidi="ar-SA"/>
        </w:rPr>
        <w:t>6</w:t>
      </w:r>
      <w:r>
        <w:rPr>
          <w:rFonts w:cs="Times New Roman"/>
          <w:b/>
          <w:bCs/>
          <w:sz w:val="22"/>
          <w:szCs w:val="22"/>
          <w:lang w:eastAsia="ar-SA" w:bidi="ar-SA"/>
        </w:rPr>
        <w:t>00 litrów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2. Powyższa ilość oleju napędowego ON  i </w:t>
      </w:r>
      <w:r>
        <w:rPr>
          <w:rFonts w:cs="Times New Roman"/>
          <w:sz w:val="22"/>
          <w:szCs w:val="22"/>
          <w:lang w:eastAsia="ar-SA" w:bidi="ar-SA"/>
        </w:rPr>
        <w:t>benzyny bezołowiowej Pb 95</w:t>
      </w:r>
      <w:r>
        <w:rPr>
          <w:rFonts w:cs="Times New Roman"/>
          <w:lang w:eastAsia="ar-SA" w:bidi="ar-SA"/>
        </w:rPr>
        <w:t xml:space="preserve"> stanowi przewidywane roczne zapotrzebowanie.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3. </w:t>
      </w:r>
      <w:r>
        <w:rPr>
          <w:rFonts w:cs="Times New Roman"/>
          <w:color w:val="222222"/>
          <w:lang w:eastAsia="ar-SA" w:bidi="ar-SA"/>
        </w:rPr>
        <w:t>Zamawiający zastrzega sobie możliwość wprowadzenia zmian ilościowych zapotrzebowania przedmiotu zamówienia.</w:t>
      </w:r>
    </w:p>
    <w:p w:rsidR="00353217" w:rsidRDefault="00353217" w:rsidP="00353217">
      <w:pPr>
        <w:widowControl/>
        <w:tabs>
          <w:tab w:val="left" w:pos="300"/>
        </w:tabs>
        <w:suppressAutoHyphens w:val="0"/>
        <w:spacing w:before="100"/>
        <w:ind w:left="300" w:hanging="300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4. Olej napędowy i benzyna bezołowiowa Pb 95 musi spełniać wymagania określone w Rozporządzeniu Ministra Gospodarki z dnia 9 października 2015 r. w sprawie wymagań jakościowych dla paliw ciekłych (Dz.U. z 2015 r., poz.1680 ze zm.) oraz Normy </w:t>
      </w:r>
      <w:r w:rsidR="002076B5">
        <w:rPr>
          <w:rFonts w:cs="Times New Roman"/>
          <w:lang w:eastAsia="ar-SA" w:bidi="ar-SA"/>
        </w:rPr>
        <w:t xml:space="preserve">PN-EN 590+A1:2017-06E i </w:t>
      </w:r>
      <w:r w:rsidR="002076B5">
        <w:rPr>
          <w:rFonts w:cs="Times New Roman"/>
          <w:color w:val="222222"/>
          <w:lang w:eastAsia="ar-SA" w:bidi="ar-SA"/>
        </w:rPr>
        <w:t>PN-EN 228+A1:2017-06E</w:t>
      </w:r>
      <w:r w:rsidR="002076B5">
        <w:rPr>
          <w:rFonts w:cs="Times New Roman"/>
          <w:lang w:eastAsia="ar-SA" w:bidi="ar-SA"/>
        </w:rPr>
        <w:t xml:space="preserve"> 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>
        <w:rPr>
          <w:rFonts w:cs="Times New Roman"/>
          <w:i/>
          <w:iCs/>
          <w:lang w:eastAsia="ar-SA" w:bidi="ar-SA"/>
        </w:rPr>
        <w:t xml:space="preserve">Kartą </w:t>
      </w:r>
      <w:proofErr w:type="spellStart"/>
      <w:r>
        <w:rPr>
          <w:rFonts w:cs="Times New Roman"/>
          <w:i/>
          <w:iCs/>
          <w:lang w:eastAsia="ar-SA" w:bidi="ar-SA"/>
        </w:rPr>
        <w:t>tankowań</w:t>
      </w:r>
      <w:proofErr w:type="spellEnd"/>
      <w:r>
        <w:rPr>
          <w:rFonts w:cs="Times New Roman"/>
          <w:i/>
          <w:iCs/>
          <w:lang w:eastAsia="ar-SA" w:bidi="ar-SA"/>
        </w:rPr>
        <w:t xml:space="preserve"> pojazdów</w:t>
      </w:r>
      <w:r>
        <w:rPr>
          <w:rFonts w:cs="Times New Roman"/>
          <w:lang w:eastAsia="ar-SA" w:bidi="ar-SA"/>
        </w:rPr>
        <w:t>, zawierającą datę tankowania, ilość oleju napędowego, numer rejestracyjny pojazdu, podpisy pracownika stacji benzynowej oraz kierowcy (pracownika Urzędu Miasta i Gminy w Chorzelach), dzienną cenę sprzedaży za 1 litr paliwa.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 raz w miesiącu.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 w:rsidRPr="00353217">
        <w:rPr>
          <w:rFonts w:cs="Times New Roman"/>
          <w:bCs/>
          <w:sz w:val="22"/>
          <w:szCs w:val="22"/>
          <w:lang w:eastAsia="ar-SA" w:bidi="ar-SA"/>
        </w:rPr>
        <w:t>8</w:t>
      </w:r>
      <w:r>
        <w:rPr>
          <w:rFonts w:cs="Times New Roman"/>
          <w:sz w:val="22"/>
          <w:szCs w:val="22"/>
          <w:lang w:eastAsia="ar-SA" w:bidi="ar-SA"/>
        </w:rPr>
        <w:t>. Pojazdy, które będą korzystały z paliwa to: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Chorzele: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Jelcz, numer rejestracyjny OSA 37ON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Lublin, numer rejestracyjny OKL 3888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Star 742, numer rejestracyjny WPZ 08074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4) Renault, numer rejestracyjny WPZ 13277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5) Star, numer rejestracyjny WPZ W566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Łaz::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Lublin, numer rejestracyjny WPZ 30AP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 Raszujka: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numer rejestracyjny WPZ 85AP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lastRenderedPageBreak/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Pruskołęka: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Lublin, numer rejestracyjny WPZ 01910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Rycice: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Star,  numer rejestracyjny WPZ 44EN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Lublin,  numer rejestracyjny  WPZ 00384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Mercedes,   numer rejestracyjny WPZ 30560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Budki:</w:t>
      </w:r>
    </w:p>
    <w:p w:rsidR="00353217" w:rsidRDefault="00405464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</w:t>
      </w:r>
      <w:r w:rsidR="00353217">
        <w:rPr>
          <w:rFonts w:cs="Times New Roman"/>
          <w:sz w:val="22"/>
          <w:szCs w:val="22"/>
          <w:lang w:eastAsia="ar-SA" w:bidi="ar-SA"/>
        </w:rPr>
        <w:t xml:space="preserve"> Ford,  numer rejestracyjny WPZ08760</w:t>
      </w:r>
    </w:p>
    <w:p w:rsidR="00405464" w:rsidRDefault="00405464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Iveco, numer rejestracyjny WPZ31690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Duczymin: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Ford,  numer rejestracyjny WPZ U584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</w:t>
      </w:r>
      <w:r>
        <w:rPr>
          <w:rFonts w:cs="Times New Roman"/>
          <w:sz w:val="22"/>
          <w:szCs w:val="22"/>
          <w:lang w:eastAsia="ar-SA" w:bidi="ar-SA"/>
        </w:rPr>
        <w:t>Star,  numer rejestracyjny WPZ 01223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>OSP Nowa Wieś: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 xml:space="preserve">Lublin, </w:t>
      </w:r>
      <w:r>
        <w:rPr>
          <w:rFonts w:cs="Times New Roman"/>
          <w:sz w:val="22"/>
          <w:szCs w:val="22"/>
          <w:lang w:eastAsia="ar-SA" w:bidi="ar-SA"/>
        </w:rPr>
        <w:t xml:space="preserve"> numer rejestracyjny WPZ 00482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</w:t>
      </w:r>
      <w:r>
        <w:rPr>
          <w:rFonts w:cs="Times New Roman"/>
          <w:b/>
          <w:bCs/>
          <w:sz w:val="22"/>
          <w:szCs w:val="22"/>
          <w:lang w:eastAsia="ar-SA" w:bidi="ar-SA"/>
        </w:rPr>
        <w:t>OSP Zdziwój Stary: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Lublin,  numer rejestracyjny WPZ 01967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</w:t>
      </w:r>
      <w:r>
        <w:rPr>
          <w:rFonts w:cs="Times New Roman"/>
          <w:b/>
          <w:bCs/>
          <w:sz w:val="22"/>
          <w:szCs w:val="22"/>
          <w:lang w:eastAsia="ar-SA" w:bidi="ar-SA"/>
        </w:rPr>
        <w:t>OSP Rembielin:</w:t>
      </w:r>
    </w:p>
    <w:p w:rsidR="00353217" w:rsidRDefault="00353217" w:rsidP="00353217">
      <w:pPr>
        <w:widowControl/>
        <w:suppressAutoHyphens w:val="0"/>
        <w:spacing w:before="100"/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 numer rejestracyjny WPZ 32AA</w:t>
      </w:r>
      <w:bookmarkStart w:id="0" w:name="_GoBack"/>
      <w:bookmarkEnd w:id="0"/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>Zadanie nr 2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paliwa (oleju napędowego i benzyny bezołowiowej Pb 95) do pojazdów pożarniczych Ochotniczych Straży Pożarnych z miejscowości Zaręby, </w:t>
      </w:r>
      <w:proofErr w:type="spellStart"/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>Rzodkiewnica</w:t>
      </w:r>
      <w:proofErr w:type="spellEnd"/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 xml:space="preserve"> i Krukowo. 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 - zimowego, przejściowego, letniego </w:t>
      </w:r>
      <w:r>
        <w:rPr>
          <w:rFonts w:cs="Times New Roman"/>
          <w:sz w:val="22"/>
          <w:szCs w:val="22"/>
          <w:lang w:eastAsia="ar-SA" w:bidi="ar-SA"/>
        </w:rPr>
        <w:t xml:space="preserve">i benzyny bezołowiowej Pb 95) </w:t>
      </w:r>
      <w:r>
        <w:rPr>
          <w:rFonts w:cs="Times New Roman"/>
          <w:lang w:eastAsia="ar-SA" w:bidi="ar-SA"/>
        </w:rPr>
        <w:t xml:space="preserve">do pojazdów pożarniczych </w:t>
      </w:r>
      <w:r>
        <w:rPr>
          <w:rFonts w:cs="Times New Roman"/>
          <w:sz w:val="22"/>
          <w:szCs w:val="22"/>
          <w:lang w:eastAsia="ar-SA" w:bidi="ar-SA"/>
        </w:rPr>
        <w:t xml:space="preserve">Ochotniczych Straży Pożarnych z miejscowości Zaręby, </w:t>
      </w:r>
      <w:proofErr w:type="spellStart"/>
      <w:r>
        <w:rPr>
          <w:rFonts w:cs="Times New Roman"/>
          <w:sz w:val="22"/>
          <w:szCs w:val="22"/>
          <w:lang w:eastAsia="ar-SA" w:bidi="ar-SA"/>
        </w:rPr>
        <w:t>Rzodkiewnica</w:t>
      </w:r>
      <w:proofErr w:type="spellEnd"/>
      <w:r>
        <w:rPr>
          <w:rFonts w:cs="Times New Roman"/>
          <w:sz w:val="22"/>
          <w:szCs w:val="22"/>
          <w:lang w:eastAsia="ar-SA" w:bidi="ar-SA"/>
        </w:rPr>
        <w:t>, Krukowo</w:t>
      </w:r>
      <w:r>
        <w:rPr>
          <w:rFonts w:cs="Times New Roman"/>
          <w:lang w:eastAsia="ar-SA" w:bidi="ar-SA"/>
        </w:rPr>
        <w:t xml:space="preserve"> w ilości: 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b/>
          <w:bCs/>
          <w:lang w:eastAsia="ar-SA" w:bidi="ar-SA"/>
        </w:rPr>
      </w:pPr>
      <w:r>
        <w:rPr>
          <w:rFonts w:cs="Times New Roman"/>
          <w:lang w:eastAsia="ar-SA" w:bidi="ar-SA"/>
        </w:rPr>
        <w:t xml:space="preserve">     olej napędowy: około</w:t>
      </w:r>
      <w:r w:rsidR="001F40FC">
        <w:rPr>
          <w:rFonts w:cs="Times New Roman"/>
          <w:b/>
          <w:bCs/>
          <w:lang w:eastAsia="ar-SA" w:bidi="ar-SA"/>
        </w:rPr>
        <w:t xml:space="preserve"> 1.</w:t>
      </w:r>
      <w:r w:rsidR="00405464">
        <w:rPr>
          <w:rFonts w:cs="Times New Roman"/>
          <w:b/>
          <w:bCs/>
          <w:lang w:eastAsia="ar-SA" w:bidi="ar-SA"/>
        </w:rPr>
        <w:t>2</w:t>
      </w:r>
      <w:r>
        <w:rPr>
          <w:rFonts w:cs="Times New Roman"/>
          <w:b/>
          <w:bCs/>
          <w:lang w:eastAsia="ar-SA" w:bidi="ar-SA"/>
        </w:rPr>
        <w:t>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 xml:space="preserve">litrów 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 xml:space="preserve">   </w:t>
      </w:r>
      <w:r>
        <w:rPr>
          <w:rFonts w:cs="Times New Roman"/>
          <w:lang w:eastAsia="ar-SA" w:bidi="ar-SA"/>
        </w:rPr>
        <w:t xml:space="preserve">  </w:t>
      </w:r>
      <w:r>
        <w:rPr>
          <w:rFonts w:cs="Times New Roman"/>
          <w:sz w:val="22"/>
          <w:szCs w:val="22"/>
          <w:lang w:eastAsia="ar-SA" w:bidi="ar-SA"/>
        </w:rPr>
        <w:t xml:space="preserve">benzyna bezołowiowa Pb 95: około </w:t>
      </w:r>
      <w:r>
        <w:rPr>
          <w:rFonts w:cs="Times New Roman"/>
          <w:b/>
          <w:bCs/>
          <w:sz w:val="22"/>
          <w:szCs w:val="22"/>
          <w:lang w:eastAsia="ar-SA" w:bidi="ar-SA"/>
        </w:rPr>
        <w:t>1</w:t>
      </w:r>
      <w:r w:rsidR="00405464">
        <w:rPr>
          <w:rFonts w:cs="Times New Roman"/>
          <w:b/>
          <w:bCs/>
          <w:sz w:val="22"/>
          <w:szCs w:val="22"/>
          <w:lang w:eastAsia="ar-SA" w:bidi="ar-SA"/>
        </w:rPr>
        <w:t>2</w:t>
      </w:r>
      <w:r>
        <w:rPr>
          <w:rFonts w:cs="Times New Roman"/>
          <w:b/>
          <w:bCs/>
          <w:sz w:val="22"/>
          <w:szCs w:val="22"/>
          <w:lang w:eastAsia="ar-SA" w:bidi="ar-SA"/>
        </w:rPr>
        <w:t>0 litrów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2. Powyższa ilość oleju napędowego i </w:t>
      </w:r>
      <w:r>
        <w:rPr>
          <w:rFonts w:cs="Times New Roman"/>
          <w:sz w:val="22"/>
          <w:szCs w:val="22"/>
          <w:lang w:eastAsia="ar-SA" w:bidi="ar-SA"/>
        </w:rPr>
        <w:t>benzyny bezołowiowej Pb 95</w:t>
      </w:r>
      <w:r>
        <w:rPr>
          <w:rFonts w:cs="Times New Roman"/>
          <w:lang w:eastAsia="ar-SA" w:bidi="ar-SA"/>
        </w:rPr>
        <w:t xml:space="preserve"> stanowi przewidywane roczne zapotrzebowanie.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3. </w:t>
      </w:r>
      <w:r>
        <w:rPr>
          <w:rFonts w:cs="Times New Roman"/>
          <w:color w:val="222222"/>
          <w:lang w:eastAsia="ar-SA" w:bidi="ar-SA"/>
        </w:rPr>
        <w:t>Zamawiający zastrzega sobie możliwość wprowadzenia zmian ilościowych zapotrzebowania przedmiotu zamówienia.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4. Olej napędowy i </w:t>
      </w:r>
      <w:r>
        <w:rPr>
          <w:rFonts w:cs="Times New Roman"/>
          <w:sz w:val="22"/>
          <w:szCs w:val="22"/>
          <w:lang w:eastAsia="ar-SA" w:bidi="ar-SA"/>
        </w:rPr>
        <w:t>benzyna bezołowiowa Pb 95</w:t>
      </w:r>
      <w:r>
        <w:rPr>
          <w:rFonts w:cs="Times New Roman"/>
          <w:lang w:eastAsia="ar-SA" w:bidi="ar-SA"/>
        </w:rPr>
        <w:t xml:space="preserve"> musi spełniać wymagania określone w Rozporządzeniu Ministra Gospodarki z dnia 9 października 2015 r. w sprawie wymagań jakościowych dla paliw ciekłych (Dz.U. z 2015 r., poz.1680 ze zm.) oraz Normy PN-EN 590</w:t>
      </w:r>
      <w:r w:rsidR="002076B5">
        <w:rPr>
          <w:rFonts w:cs="Times New Roman"/>
          <w:lang w:eastAsia="ar-SA" w:bidi="ar-SA"/>
        </w:rPr>
        <w:t>+A1:2017-06E</w:t>
      </w:r>
      <w:r>
        <w:rPr>
          <w:rFonts w:cs="Times New Roman"/>
          <w:lang w:eastAsia="ar-SA" w:bidi="ar-SA"/>
        </w:rPr>
        <w:t xml:space="preserve"> i </w:t>
      </w:r>
      <w:r>
        <w:rPr>
          <w:rFonts w:cs="Times New Roman"/>
          <w:color w:val="222222"/>
          <w:lang w:eastAsia="ar-SA" w:bidi="ar-SA"/>
        </w:rPr>
        <w:t>PN-EN 228</w:t>
      </w:r>
      <w:r w:rsidR="002076B5">
        <w:rPr>
          <w:rFonts w:cs="Times New Roman"/>
          <w:color w:val="222222"/>
          <w:lang w:eastAsia="ar-SA" w:bidi="ar-SA"/>
        </w:rPr>
        <w:t>+A1:2017-06E</w:t>
      </w:r>
      <w:r>
        <w:rPr>
          <w:rFonts w:cs="Times New Roman"/>
          <w:lang w:eastAsia="ar-SA" w:bidi="ar-SA"/>
        </w:rPr>
        <w:t xml:space="preserve"> 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bezgotówkowo, po akceptacji potrzebnej ilości paliwa (oleju napędowego i benzyny bezołowiowej Pb) przez pracownika Urzędu Miasta i Gminy w Chorzelach merytorycznie odpowiedzialnego za straże. Każde tankowanie będzie potwierdzone </w:t>
      </w:r>
      <w:r>
        <w:rPr>
          <w:rFonts w:cs="Times New Roman"/>
          <w:i/>
          <w:iCs/>
          <w:lang w:eastAsia="ar-SA" w:bidi="ar-SA"/>
        </w:rPr>
        <w:t xml:space="preserve">Kartą </w:t>
      </w:r>
      <w:proofErr w:type="spellStart"/>
      <w:r>
        <w:rPr>
          <w:rFonts w:cs="Times New Roman"/>
          <w:i/>
          <w:iCs/>
          <w:lang w:eastAsia="ar-SA" w:bidi="ar-SA"/>
        </w:rPr>
        <w:t>tankowań</w:t>
      </w:r>
      <w:proofErr w:type="spellEnd"/>
      <w:r>
        <w:rPr>
          <w:rFonts w:cs="Times New Roman"/>
          <w:i/>
          <w:iCs/>
          <w:lang w:eastAsia="ar-SA" w:bidi="ar-SA"/>
        </w:rPr>
        <w:t xml:space="preserve"> pojazdów</w:t>
      </w:r>
      <w:r>
        <w:rPr>
          <w:rFonts w:cs="Times New Roman"/>
          <w:lang w:eastAsia="ar-SA" w:bidi="ar-SA"/>
        </w:rPr>
        <w:t xml:space="preserve">, zawierającą datę tankowania, </w:t>
      </w:r>
      <w:r>
        <w:rPr>
          <w:rFonts w:cs="Times New Roman"/>
          <w:lang w:eastAsia="ar-SA" w:bidi="ar-SA"/>
        </w:rPr>
        <w:lastRenderedPageBreak/>
        <w:t>ilość oleju napędowego, numer rejestracyjny pojazdu, podpisy pracownika stacji benzynowej oraz kierowcy (pracownika Urzędu Miasta i Gminy w Chorzelach), dzienną cenę sprzedaży za 1 litr paliwa.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 raz w miesiącu.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8</w:t>
      </w:r>
      <w:r>
        <w:rPr>
          <w:rFonts w:cs="Times New Roman"/>
          <w:sz w:val="22"/>
          <w:szCs w:val="22"/>
          <w:lang w:eastAsia="ar-SA" w:bidi="ar-SA"/>
        </w:rPr>
        <w:t>. Pojazdy, które będą korzystały z paliwa to: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 OSP Zaręby: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1) Star 266, numer rejestracyjny WPZ F932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2) Ford Transit, numer rejestracyjny WPZ 84AP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3) Man 14224, numer rejestracyjny WPZ 13803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   </w:t>
      </w:r>
      <w:r>
        <w:rPr>
          <w:rFonts w:cs="Times New Roman"/>
          <w:b/>
          <w:bCs/>
          <w:sz w:val="22"/>
          <w:szCs w:val="22"/>
          <w:lang w:eastAsia="ar-SA" w:bidi="ar-SA"/>
        </w:rPr>
        <w:t xml:space="preserve">OSP </w:t>
      </w:r>
      <w:proofErr w:type="spellStart"/>
      <w:r>
        <w:rPr>
          <w:rFonts w:cs="Times New Roman"/>
          <w:b/>
          <w:bCs/>
          <w:sz w:val="22"/>
          <w:szCs w:val="22"/>
          <w:lang w:eastAsia="ar-SA" w:bidi="ar-SA"/>
        </w:rPr>
        <w:t>Rzodkiewnica</w:t>
      </w:r>
      <w:proofErr w:type="spellEnd"/>
      <w:r>
        <w:rPr>
          <w:rFonts w:cs="Times New Roman"/>
          <w:b/>
          <w:bCs/>
          <w:sz w:val="22"/>
          <w:szCs w:val="22"/>
          <w:lang w:eastAsia="ar-SA" w:bidi="ar-SA"/>
        </w:rPr>
        <w:t>: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Ford, numer rejestracyjny WPZ 05138</w:t>
      </w:r>
    </w:p>
    <w:p w:rsidR="00353217" w:rsidRDefault="00353217" w:rsidP="00353217">
      <w:pPr>
        <w:widowControl/>
        <w:suppressAutoHyphens w:val="0"/>
        <w:spacing w:before="100"/>
        <w:jc w:val="both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 </w:t>
      </w:r>
      <w:r>
        <w:rPr>
          <w:rFonts w:cs="Times New Roman"/>
          <w:b/>
          <w:bCs/>
          <w:sz w:val="22"/>
          <w:szCs w:val="22"/>
          <w:lang w:eastAsia="ar-SA" w:bidi="ar-SA"/>
        </w:rPr>
        <w:t>OSP  Krukowo: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Ford Transit, numer rejestracyjny WPZ 33AA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b/>
          <w:bCs/>
          <w:lang w:eastAsia="ar-SA" w:bidi="ar-SA"/>
        </w:rPr>
      </w:pP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sz w:val="22"/>
          <w:szCs w:val="22"/>
          <w:lang w:eastAsia="ar-SA" w:bidi="ar-SA"/>
        </w:rPr>
      </w:pPr>
      <w:r>
        <w:rPr>
          <w:rFonts w:cs="Times New Roman"/>
          <w:b/>
          <w:bCs/>
          <w:lang w:eastAsia="ar-SA" w:bidi="ar-SA"/>
        </w:rPr>
        <w:t>Zadanie nr 3</w:t>
      </w:r>
    </w:p>
    <w:p w:rsidR="00353217" w:rsidRDefault="00353217" w:rsidP="00353217">
      <w:pPr>
        <w:widowControl/>
        <w:suppressAutoHyphens w:val="0"/>
        <w:spacing w:before="100"/>
        <w:rPr>
          <w:rFonts w:cs="Times New Roman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 xml:space="preserve">Szczegółowy zakres </w:t>
      </w:r>
      <w:r>
        <w:rPr>
          <w:rFonts w:ascii="Arial" w:hAnsi="Arial" w:cs="Arial"/>
          <w:b/>
          <w:bCs/>
          <w:i/>
          <w:iCs/>
          <w:sz w:val="22"/>
          <w:szCs w:val="22"/>
          <w:lang w:eastAsia="ar-SA" w:bidi="ar-SA"/>
        </w:rPr>
        <w:t>Dostawy paliwa (</w:t>
      </w:r>
      <w:r>
        <w:rPr>
          <w:rFonts w:ascii="Arial" w:eastAsia="Times New Roman" w:hAnsi="Arial" w:cs="Arial"/>
          <w:b/>
          <w:bCs/>
          <w:i/>
          <w:iCs/>
          <w:sz w:val="22"/>
          <w:szCs w:val="22"/>
          <w:lang w:eastAsia="ar-SA" w:bidi="ar-SA"/>
        </w:rPr>
        <w:t>oleju napędowego) do pojazdów dowożących uczniów do szkół.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1.Dostawa paliwa (oleju napędowego) do pojazdów dowożących uczniów do szkół w ilości około </w:t>
      </w:r>
      <w:r w:rsidR="000A059E">
        <w:rPr>
          <w:rFonts w:cs="Times New Roman"/>
          <w:b/>
          <w:bCs/>
          <w:lang w:eastAsia="ar-SA" w:bidi="ar-SA"/>
        </w:rPr>
        <w:t>23</w:t>
      </w:r>
      <w:r>
        <w:rPr>
          <w:rFonts w:cs="Times New Roman"/>
          <w:b/>
          <w:bCs/>
          <w:lang w:eastAsia="ar-SA" w:bidi="ar-SA"/>
        </w:rPr>
        <w:t>.</w:t>
      </w:r>
      <w:r w:rsidR="001F40FC">
        <w:rPr>
          <w:rFonts w:cs="Times New Roman"/>
          <w:b/>
          <w:bCs/>
          <w:lang w:eastAsia="ar-SA" w:bidi="ar-SA"/>
        </w:rPr>
        <w:t>0</w:t>
      </w:r>
      <w:r>
        <w:rPr>
          <w:rFonts w:cs="Times New Roman"/>
          <w:b/>
          <w:bCs/>
          <w:lang w:eastAsia="ar-SA" w:bidi="ar-SA"/>
        </w:rPr>
        <w:t>00</w:t>
      </w:r>
      <w:r>
        <w:rPr>
          <w:rFonts w:cs="Times New Roman"/>
          <w:b/>
          <w:bCs/>
          <w:sz w:val="20"/>
          <w:szCs w:val="20"/>
          <w:lang w:eastAsia="ar-SA" w:bidi="ar-SA"/>
        </w:rPr>
        <w:t xml:space="preserve"> </w:t>
      </w:r>
      <w:r>
        <w:rPr>
          <w:rFonts w:cs="Times New Roman"/>
          <w:b/>
          <w:bCs/>
          <w:lang w:eastAsia="ar-SA" w:bidi="ar-SA"/>
        </w:rPr>
        <w:t xml:space="preserve">litrów. 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2. Powyższa ilość oleju napędowego stanowi przewidywane roczne zapotrzebowanie.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3. Zamawiający zastrzega sobie prawo opcji, polegające na zmniejszeniu bądź zwiększeniu ilości dostawy paliwa w zależności od potrzeb Zamawiającego.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4. Olej napędowy musi spełniać wymagania określone w Rozporządzeniu Ministra Gospodarki z dnia 9 października 2015 r. w sprawie wymagań jakościowych dla paliw ciekłych (Dz.U. z 2015 r., poz.1</w:t>
      </w:r>
      <w:r w:rsidR="00A37F53">
        <w:rPr>
          <w:rFonts w:cs="Times New Roman"/>
          <w:lang w:eastAsia="ar-SA" w:bidi="ar-SA"/>
        </w:rPr>
        <w:t>680</w:t>
      </w:r>
      <w:r>
        <w:rPr>
          <w:rFonts w:cs="Times New Roman"/>
          <w:lang w:eastAsia="ar-SA" w:bidi="ar-SA"/>
        </w:rPr>
        <w:t xml:space="preserve"> ze zm.) oraz Normy PN-EN 590</w:t>
      </w:r>
      <w:r w:rsidR="002076B5">
        <w:rPr>
          <w:rFonts w:cs="Times New Roman"/>
          <w:lang w:eastAsia="ar-SA" w:bidi="ar-SA"/>
        </w:rPr>
        <w:t>+A1:2017-06E</w:t>
      </w:r>
      <w:r>
        <w:rPr>
          <w:rFonts w:cs="Times New Roman"/>
          <w:lang w:eastAsia="ar-SA" w:bidi="ar-SA"/>
        </w:rPr>
        <w:t>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5. Dostawa polegać będzie na tankowaniu pojazdów Zamawiającego na stacji paliw Wykonawcy. Jeżeli stacje paliwowe oferowane przez Wykonawcę będą znajdować się w odległości większej niż 10 km licząc od siedziby Zamawiającego, Wykonawca zobowiązuje się dostarczyć samochodem przystosowanym do przewozu paliw i ich sprzedaży oraz zatankować pojazdy Zamawiającego w miejscu wyznaczonym przez Zamawiającego.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 xml:space="preserve">6. Odbiór paliwa odbywać się będzie sukcesywnie według potrzeb Zamawiającego, bezgotówkowo. Każde tankowanie będzie potwierdzone </w:t>
      </w:r>
      <w:r>
        <w:rPr>
          <w:rFonts w:cs="Times New Roman"/>
          <w:i/>
          <w:iCs/>
          <w:lang w:eastAsia="ar-SA" w:bidi="ar-SA"/>
        </w:rPr>
        <w:t xml:space="preserve">Kartą </w:t>
      </w:r>
      <w:proofErr w:type="spellStart"/>
      <w:r>
        <w:rPr>
          <w:rFonts w:cs="Times New Roman"/>
          <w:i/>
          <w:iCs/>
          <w:lang w:eastAsia="ar-SA" w:bidi="ar-SA"/>
        </w:rPr>
        <w:t>tankowań</w:t>
      </w:r>
      <w:proofErr w:type="spellEnd"/>
      <w:r>
        <w:rPr>
          <w:rFonts w:cs="Times New Roman"/>
          <w:i/>
          <w:iCs/>
          <w:lang w:eastAsia="ar-SA" w:bidi="ar-SA"/>
        </w:rPr>
        <w:t xml:space="preserve"> pojazdów</w:t>
      </w:r>
      <w:r>
        <w:rPr>
          <w:rFonts w:cs="Times New Roman"/>
          <w:lang w:eastAsia="ar-SA" w:bidi="ar-SA"/>
        </w:rPr>
        <w:t>, zawierającą datę tankowania, ilość oleju napędowego, numer rejestracyjny pojazdu, podpisy stacji benzynowej oraz kierowcy (pracownika Urzędu Miasta i Gminy w Chorzelach), dzienną cenę sprzedaży za 1 litr paliwa.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7. Wykonawca wystawi zbiorcze faktury nie częściej niż dwa razy w miesiącu.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8. Pojazdy, które będą korzystały z paliwa to: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1) autobus szkolny marki Autosan H9.21.41 S, numer rejestracyjny WPZ A677,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2) autobus marki Mercedes Benz Sprinter, numer rejestracyjny WPZ 16530,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  <w:r>
        <w:rPr>
          <w:rFonts w:cs="Times New Roman"/>
          <w:lang w:eastAsia="ar-SA" w:bidi="ar-SA"/>
        </w:rPr>
        <w:t>3) samochód osobowy VW Transporter, numer rejestracyjny WPZ  44AP.</w:t>
      </w:r>
    </w:p>
    <w:p w:rsidR="00353217" w:rsidRDefault="00353217" w:rsidP="00353217">
      <w:pPr>
        <w:widowControl/>
        <w:suppressAutoHyphens w:val="0"/>
        <w:spacing w:before="100"/>
        <w:ind w:left="284" w:hanging="284"/>
        <w:jc w:val="both"/>
        <w:rPr>
          <w:rFonts w:cs="Times New Roman"/>
          <w:lang w:eastAsia="ar-SA" w:bidi="ar-SA"/>
        </w:rPr>
      </w:pPr>
    </w:p>
    <w:p w:rsidR="00353217" w:rsidRDefault="00353217" w:rsidP="0035321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sz w:val="22"/>
          <w:szCs w:val="22"/>
          <w:lang w:eastAsia="ar-SA" w:bidi="ar-SA"/>
        </w:rPr>
        <w:t>Kody Wspólnego Słownika Zamówień CPV:</w:t>
      </w:r>
    </w:p>
    <w:p w:rsidR="00353217" w:rsidRDefault="00353217" w:rsidP="0035321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09134100-8 -olej napędowy</w:t>
      </w:r>
    </w:p>
    <w:p w:rsidR="00353217" w:rsidRDefault="00353217" w:rsidP="00353217">
      <w:pPr>
        <w:widowControl/>
        <w:suppressAutoHyphens w:val="0"/>
        <w:spacing w:before="100"/>
        <w:ind w:left="284"/>
        <w:rPr>
          <w:rFonts w:cs="Times New Roman"/>
          <w:b/>
          <w:bCs/>
          <w:sz w:val="22"/>
          <w:szCs w:val="22"/>
          <w:lang w:eastAsia="ar-SA" w:bidi="ar-SA"/>
        </w:rPr>
      </w:pPr>
      <w:r>
        <w:rPr>
          <w:rFonts w:cs="Times New Roman"/>
          <w:b/>
          <w:bCs/>
          <w:sz w:val="22"/>
          <w:szCs w:val="22"/>
          <w:lang w:eastAsia="ar-SA" w:bidi="ar-SA"/>
        </w:rPr>
        <w:t>09132100-4 – benzyna bezołowiowa</w:t>
      </w:r>
    </w:p>
    <w:p w:rsidR="00353217" w:rsidRDefault="00353217" w:rsidP="00353217">
      <w:pPr>
        <w:widowControl/>
        <w:suppressAutoHyphens w:val="0"/>
        <w:spacing w:before="100"/>
        <w:ind w:left="284"/>
        <w:jc w:val="both"/>
        <w:rPr>
          <w:rFonts w:cs="Times New Roman"/>
          <w:b/>
          <w:bCs/>
          <w:sz w:val="22"/>
          <w:szCs w:val="22"/>
          <w:lang w:eastAsia="ar-SA" w:bidi="ar-SA"/>
        </w:rPr>
      </w:pPr>
    </w:p>
    <w:p w:rsidR="00E67A25" w:rsidRDefault="00E67A25"/>
    <w:sectPr w:rsidR="00E67A25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217"/>
    <w:rsid w:val="000A059E"/>
    <w:rsid w:val="001F40FC"/>
    <w:rsid w:val="002076B5"/>
    <w:rsid w:val="00353217"/>
    <w:rsid w:val="00405464"/>
    <w:rsid w:val="00617E49"/>
    <w:rsid w:val="006744E9"/>
    <w:rsid w:val="009A618B"/>
    <w:rsid w:val="00A37F53"/>
    <w:rsid w:val="00D65160"/>
    <w:rsid w:val="00E6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6F65"/>
  <w15:chartTrackingRefBased/>
  <w15:docId w15:val="{8EAEA6CE-F428-4896-8DB3-61E29587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5321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5160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160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1052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Drężek</dc:creator>
  <cp:keywords/>
  <dc:description/>
  <cp:lastModifiedBy>Edyta Pejs</cp:lastModifiedBy>
  <cp:revision>6</cp:revision>
  <cp:lastPrinted>2017-11-13T10:05:00Z</cp:lastPrinted>
  <dcterms:created xsi:type="dcterms:W3CDTF">2016-10-20T09:17:00Z</dcterms:created>
  <dcterms:modified xsi:type="dcterms:W3CDTF">2017-11-13T10:41:00Z</dcterms:modified>
</cp:coreProperties>
</file>