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01C4C" w14:textId="77777777" w:rsidR="00563F07" w:rsidRPr="00572AD1" w:rsidRDefault="00563F07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1FA4ED5" w14:textId="77777777" w:rsidR="00563F07" w:rsidRPr="008E1089" w:rsidRDefault="00A113D6" w:rsidP="00A113D6">
      <w:pPr>
        <w:jc w:val="center"/>
        <w:rPr>
          <w:rFonts w:ascii="Tahoma" w:hAnsi="Tahoma" w:cs="Tahoma"/>
          <w:b/>
          <w:sz w:val="24"/>
        </w:rPr>
      </w:pPr>
      <w:r w:rsidRPr="008E1089">
        <w:rPr>
          <w:rFonts w:ascii="Tahoma" w:hAnsi="Tahoma" w:cs="Tahoma"/>
          <w:b/>
          <w:sz w:val="24"/>
        </w:rPr>
        <w:t>UCHWAŁA NR</w:t>
      </w:r>
      <w:r w:rsidR="001130D9" w:rsidRPr="008E1089">
        <w:rPr>
          <w:rFonts w:ascii="Tahoma" w:hAnsi="Tahoma" w:cs="Tahoma"/>
          <w:b/>
          <w:sz w:val="24"/>
        </w:rPr>
        <w:t xml:space="preserve"> 41</w:t>
      </w:r>
      <w:r w:rsidRPr="008E1089">
        <w:rPr>
          <w:rFonts w:ascii="Tahoma" w:hAnsi="Tahoma" w:cs="Tahoma"/>
          <w:b/>
          <w:sz w:val="24"/>
        </w:rPr>
        <w:t>/</w:t>
      </w:r>
      <w:r w:rsidR="001130D9" w:rsidRPr="008E1089">
        <w:rPr>
          <w:rFonts w:ascii="Tahoma" w:hAnsi="Tahoma" w:cs="Tahoma"/>
          <w:b/>
          <w:sz w:val="24"/>
        </w:rPr>
        <w:t>IX</w:t>
      </w:r>
      <w:r w:rsidRPr="008E1089">
        <w:rPr>
          <w:rFonts w:ascii="Tahoma" w:hAnsi="Tahoma" w:cs="Tahoma"/>
          <w:b/>
          <w:sz w:val="24"/>
        </w:rPr>
        <w:t>/24</w:t>
      </w:r>
    </w:p>
    <w:p w14:paraId="3AAF0869" w14:textId="77777777" w:rsidR="00563F07" w:rsidRPr="008E1089" w:rsidRDefault="00A113D6" w:rsidP="00A113D6">
      <w:pPr>
        <w:jc w:val="center"/>
        <w:rPr>
          <w:rFonts w:ascii="Tahoma" w:hAnsi="Tahoma" w:cs="Tahoma"/>
          <w:b/>
          <w:sz w:val="24"/>
        </w:rPr>
      </w:pPr>
      <w:r w:rsidRPr="008E1089">
        <w:rPr>
          <w:rFonts w:ascii="Tahoma" w:hAnsi="Tahoma" w:cs="Tahoma"/>
          <w:b/>
          <w:sz w:val="24"/>
        </w:rPr>
        <w:t>RADY MIEJSKIEJ W CHORZELACH</w:t>
      </w:r>
    </w:p>
    <w:p w14:paraId="67E28579" w14:textId="77777777" w:rsidR="00A113D6" w:rsidRPr="008E1089" w:rsidRDefault="00A113D6">
      <w:pPr>
        <w:spacing w:line="360" w:lineRule="auto"/>
        <w:jc w:val="center"/>
        <w:rPr>
          <w:rFonts w:ascii="Tahoma" w:hAnsi="Tahoma" w:cs="Tahoma"/>
          <w:b/>
          <w:sz w:val="24"/>
        </w:rPr>
      </w:pPr>
    </w:p>
    <w:p w14:paraId="78277148" w14:textId="77777777" w:rsidR="00563F07" w:rsidRPr="008E1089" w:rsidRDefault="00563F07">
      <w:pPr>
        <w:spacing w:line="360" w:lineRule="auto"/>
        <w:jc w:val="center"/>
        <w:rPr>
          <w:rFonts w:ascii="Tahoma" w:hAnsi="Tahoma" w:cs="Tahoma"/>
          <w:b/>
          <w:i/>
          <w:iCs/>
          <w:sz w:val="24"/>
        </w:rPr>
      </w:pPr>
      <w:r w:rsidRPr="008E1089">
        <w:rPr>
          <w:rFonts w:ascii="Tahoma" w:hAnsi="Tahoma" w:cs="Tahoma"/>
          <w:b/>
          <w:sz w:val="24"/>
        </w:rPr>
        <w:t>z dnia</w:t>
      </w:r>
      <w:r w:rsidR="00814B70" w:rsidRPr="008E1089">
        <w:rPr>
          <w:rFonts w:ascii="Tahoma" w:hAnsi="Tahoma" w:cs="Tahoma"/>
          <w:b/>
          <w:sz w:val="24"/>
        </w:rPr>
        <w:t xml:space="preserve"> </w:t>
      </w:r>
      <w:r w:rsidR="001130D9" w:rsidRPr="008E1089">
        <w:rPr>
          <w:rFonts w:ascii="Tahoma" w:hAnsi="Tahoma" w:cs="Tahoma"/>
          <w:b/>
          <w:sz w:val="24"/>
        </w:rPr>
        <w:t xml:space="preserve">22 października </w:t>
      </w:r>
      <w:r w:rsidRPr="008E1089">
        <w:rPr>
          <w:rFonts w:ascii="Tahoma" w:hAnsi="Tahoma" w:cs="Tahoma"/>
          <w:b/>
          <w:sz w:val="24"/>
        </w:rPr>
        <w:t>20</w:t>
      </w:r>
      <w:r w:rsidR="009E7D3B" w:rsidRPr="008E1089">
        <w:rPr>
          <w:rFonts w:ascii="Tahoma" w:hAnsi="Tahoma" w:cs="Tahoma"/>
          <w:b/>
          <w:sz w:val="24"/>
        </w:rPr>
        <w:t>2</w:t>
      </w:r>
      <w:r w:rsidR="004373D5" w:rsidRPr="008E1089">
        <w:rPr>
          <w:rFonts w:ascii="Tahoma" w:hAnsi="Tahoma" w:cs="Tahoma"/>
          <w:b/>
          <w:sz w:val="24"/>
        </w:rPr>
        <w:t>4</w:t>
      </w:r>
      <w:r w:rsidRPr="008E1089">
        <w:rPr>
          <w:rFonts w:ascii="Tahoma" w:hAnsi="Tahoma" w:cs="Tahoma"/>
          <w:b/>
          <w:sz w:val="24"/>
        </w:rPr>
        <w:t xml:space="preserve"> </w:t>
      </w:r>
      <w:r w:rsidRPr="008E1089">
        <w:rPr>
          <w:rFonts w:ascii="Tahoma" w:hAnsi="Tahoma" w:cs="Tahoma"/>
          <w:b/>
          <w:bCs/>
          <w:sz w:val="24"/>
        </w:rPr>
        <w:t>roku</w:t>
      </w:r>
    </w:p>
    <w:p w14:paraId="1C31E0CD" w14:textId="77777777" w:rsidR="00563F07" w:rsidRPr="008E1089" w:rsidRDefault="00563F07">
      <w:pPr>
        <w:spacing w:before="240" w:line="276" w:lineRule="auto"/>
        <w:jc w:val="center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/>
          <w:sz w:val="24"/>
        </w:rPr>
        <w:t>w sprawie wyrażenia zgody na nabycie nieruchomości na rzecz Gminy Chorzele</w:t>
      </w:r>
    </w:p>
    <w:p w14:paraId="4089E5E0" w14:textId="77777777" w:rsidR="00563F07" w:rsidRPr="008E1089" w:rsidRDefault="00563F07">
      <w:pPr>
        <w:spacing w:line="360" w:lineRule="auto"/>
        <w:ind w:firstLine="225"/>
        <w:jc w:val="both"/>
        <w:rPr>
          <w:rFonts w:ascii="Tahoma" w:hAnsi="Tahoma" w:cs="Tahoma"/>
          <w:sz w:val="24"/>
        </w:rPr>
      </w:pPr>
    </w:p>
    <w:p w14:paraId="05448E35" w14:textId="77777777" w:rsidR="00563F07" w:rsidRPr="008E1089" w:rsidRDefault="00563F07" w:rsidP="008E1089">
      <w:pPr>
        <w:spacing w:line="276" w:lineRule="auto"/>
        <w:ind w:firstLine="567"/>
        <w:rPr>
          <w:rFonts w:ascii="Tahoma" w:hAnsi="Tahoma" w:cs="Tahoma"/>
          <w:b/>
          <w:sz w:val="24"/>
        </w:rPr>
      </w:pPr>
      <w:r w:rsidRPr="008E1089">
        <w:rPr>
          <w:rFonts w:ascii="Tahoma" w:hAnsi="Tahoma" w:cs="Tahoma"/>
          <w:sz w:val="24"/>
        </w:rPr>
        <w:t>Na podstawie art. 18 ust. 2 pkt 9 lit a ustawy z dnia 8 marca 1990 r. o samorządzie gminnym (Dz. U. z 20</w:t>
      </w:r>
      <w:r w:rsidR="009E7D3B" w:rsidRPr="008E1089">
        <w:rPr>
          <w:rFonts w:ascii="Tahoma" w:hAnsi="Tahoma" w:cs="Tahoma"/>
          <w:sz w:val="24"/>
        </w:rPr>
        <w:t>2</w:t>
      </w:r>
      <w:r w:rsidR="009822A0" w:rsidRPr="008E1089">
        <w:rPr>
          <w:rFonts w:ascii="Tahoma" w:hAnsi="Tahoma" w:cs="Tahoma"/>
          <w:sz w:val="24"/>
        </w:rPr>
        <w:t>4</w:t>
      </w:r>
      <w:r w:rsidRPr="008E1089">
        <w:rPr>
          <w:rFonts w:ascii="Tahoma" w:hAnsi="Tahoma" w:cs="Tahoma"/>
          <w:sz w:val="24"/>
        </w:rPr>
        <w:t xml:space="preserve"> r., poz. </w:t>
      </w:r>
      <w:r w:rsidR="00595ACB" w:rsidRPr="008E1089">
        <w:rPr>
          <w:rFonts w:ascii="Tahoma" w:hAnsi="Tahoma" w:cs="Tahoma"/>
          <w:sz w:val="24"/>
        </w:rPr>
        <w:t>1465</w:t>
      </w:r>
      <w:r w:rsidRPr="008E1089">
        <w:rPr>
          <w:rFonts w:ascii="Tahoma" w:hAnsi="Tahoma" w:cs="Tahoma"/>
          <w:sz w:val="24"/>
        </w:rPr>
        <w:t>) w związku z art. 11 ust. 2 ustawy z dnia 21 sierpnia 1997 r. o gospodarce nieruchomościami (Dz. U. z 20</w:t>
      </w:r>
      <w:r w:rsidR="009E7D3B" w:rsidRPr="008E1089">
        <w:rPr>
          <w:rFonts w:ascii="Tahoma" w:hAnsi="Tahoma" w:cs="Tahoma"/>
          <w:sz w:val="24"/>
        </w:rPr>
        <w:t>2</w:t>
      </w:r>
      <w:r w:rsidR="00313A52" w:rsidRPr="008E1089">
        <w:rPr>
          <w:rFonts w:ascii="Tahoma" w:hAnsi="Tahoma" w:cs="Tahoma"/>
          <w:sz w:val="24"/>
        </w:rPr>
        <w:t>4</w:t>
      </w:r>
      <w:r w:rsidRPr="008E1089">
        <w:rPr>
          <w:rFonts w:ascii="Tahoma" w:hAnsi="Tahoma" w:cs="Tahoma"/>
          <w:sz w:val="24"/>
        </w:rPr>
        <w:t xml:space="preserve"> r., poz. </w:t>
      </w:r>
      <w:r w:rsidR="00313A52" w:rsidRPr="008E1089">
        <w:rPr>
          <w:rFonts w:ascii="Tahoma" w:hAnsi="Tahoma" w:cs="Tahoma"/>
          <w:sz w:val="24"/>
        </w:rPr>
        <w:t>1</w:t>
      </w:r>
      <w:r w:rsidR="00D020D3" w:rsidRPr="008E1089">
        <w:rPr>
          <w:rFonts w:ascii="Tahoma" w:hAnsi="Tahoma" w:cs="Tahoma"/>
          <w:sz w:val="24"/>
        </w:rPr>
        <w:t>1</w:t>
      </w:r>
      <w:r w:rsidR="00313A52" w:rsidRPr="008E1089">
        <w:rPr>
          <w:rFonts w:ascii="Tahoma" w:hAnsi="Tahoma" w:cs="Tahoma"/>
          <w:sz w:val="24"/>
        </w:rPr>
        <w:t>45</w:t>
      </w:r>
      <w:r w:rsidRPr="008E1089">
        <w:rPr>
          <w:rFonts w:ascii="Tahoma" w:hAnsi="Tahoma" w:cs="Tahoma"/>
          <w:sz w:val="24"/>
        </w:rPr>
        <w:t xml:space="preserve">) </w:t>
      </w:r>
      <w:r w:rsidRPr="008E1089">
        <w:rPr>
          <w:rFonts w:ascii="Tahoma" w:hAnsi="Tahoma" w:cs="Tahoma"/>
          <w:bCs/>
          <w:sz w:val="24"/>
        </w:rPr>
        <w:t>uchwala</w:t>
      </w:r>
      <w:r w:rsidR="00F3181D" w:rsidRPr="008E1089">
        <w:rPr>
          <w:rFonts w:ascii="Tahoma" w:hAnsi="Tahoma" w:cs="Tahoma"/>
          <w:bCs/>
          <w:sz w:val="24"/>
        </w:rPr>
        <w:t xml:space="preserve"> się</w:t>
      </w:r>
      <w:r w:rsidRPr="008E1089">
        <w:rPr>
          <w:rFonts w:ascii="Tahoma" w:hAnsi="Tahoma" w:cs="Tahoma"/>
          <w:bCs/>
          <w:sz w:val="24"/>
        </w:rPr>
        <w:t>, co następuje:</w:t>
      </w:r>
    </w:p>
    <w:p w14:paraId="321033D6" w14:textId="77777777" w:rsidR="00563F07" w:rsidRPr="008E1089" w:rsidRDefault="00563F07" w:rsidP="008E1089">
      <w:pPr>
        <w:tabs>
          <w:tab w:val="left" w:pos="283"/>
        </w:tabs>
        <w:spacing w:before="120" w:after="120" w:line="360" w:lineRule="auto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/>
          <w:sz w:val="24"/>
        </w:rPr>
        <w:t>§  1.</w:t>
      </w:r>
    </w:p>
    <w:p w14:paraId="32A17581" w14:textId="77777777" w:rsidR="00867E56" w:rsidRPr="008E1089" w:rsidRDefault="00862AAA" w:rsidP="008E1089">
      <w:pPr>
        <w:pStyle w:val="Tekstpodstawowywcity"/>
        <w:spacing w:before="60" w:after="0" w:line="276" w:lineRule="auto"/>
        <w:ind w:left="0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sz w:val="24"/>
        </w:rPr>
        <w:t xml:space="preserve">Wyraża się zgodę na nabycie przez </w:t>
      </w:r>
      <w:r w:rsidRPr="008E1089">
        <w:rPr>
          <w:rFonts w:ascii="Tahoma" w:hAnsi="Tahoma" w:cs="Tahoma"/>
          <w:b/>
          <w:sz w:val="24"/>
        </w:rPr>
        <w:t>Gminę Chorzele</w:t>
      </w:r>
      <w:r w:rsidRPr="008E1089">
        <w:rPr>
          <w:rFonts w:ascii="Tahoma" w:hAnsi="Tahoma" w:cs="Tahoma"/>
          <w:sz w:val="24"/>
        </w:rPr>
        <w:t xml:space="preserve"> prawa własności </w:t>
      </w:r>
      <w:r w:rsidR="00E63A41" w:rsidRPr="008E1089">
        <w:rPr>
          <w:rFonts w:ascii="Tahoma" w:hAnsi="Tahoma" w:cs="Tahoma"/>
          <w:sz w:val="24"/>
        </w:rPr>
        <w:t xml:space="preserve">następujących </w:t>
      </w:r>
      <w:r w:rsidRPr="008E1089">
        <w:rPr>
          <w:rFonts w:ascii="Tahoma" w:hAnsi="Tahoma" w:cs="Tahoma"/>
          <w:sz w:val="24"/>
        </w:rPr>
        <w:t xml:space="preserve">nieruchomości </w:t>
      </w:r>
      <w:r w:rsidR="00E63A41" w:rsidRPr="008E1089">
        <w:rPr>
          <w:rFonts w:ascii="Tahoma" w:hAnsi="Tahoma" w:cs="Tahoma"/>
          <w:sz w:val="24"/>
        </w:rPr>
        <w:t xml:space="preserve">stanowiących własność osoby fizycznej, </w:t>
      </w:r>
      <w:r w:rsidRPr="008E1089">
        <w:rPr>
          <w:rFonts w:ascii="Tahoma" w:hAnsi="Tahoma" w:cs="Tahoma"/>
          <w:sz w:val="24"/>
        </w:rPr>
        <w:t>położon</w:t>
      </w:r>
      <w:r w:rsidR="00E63A41" w:rsidRPr="008E1089">
        <w:rPr>
          <w:rFonts w:ascii="Tahoma" w:hAnsi="Tahoma" w:cs="Tahoma"/>
          <w:sz w:val="24"/>
        </w:rPr>
        <w:t>ych</w:t>
      </w:r>
      <w:r w:rsidRPr="008E1089">
        <w:rPr>
          <w:rFonts w:ascii="Tahoma" w:hAnsi="Tahoma" w:cs="Tahoma"/>
          <w:sz w:val="24"/>
        </w:rPr>
        <w:t xml:space="preserve"> na terenie </w:t>
      </w:r>
      <w:r w:rsidR="00560A9C" w:rsidRPr="008E1089">
        <w:rPr>
          <w:rFonts w:ascii="Tahoma" w:hAnsi="Tahoma" w:cs="Tahoma"/>
          <w:sz w:val="24"/>
        </w:rPr>
        <w:t>gminy</w:t>
      </w:r>
      <w:r w:rsidRPr="008E1089">
        <w:rPr>
          <w:rFonts w:ascii="Tahoma" w:hAnsi="Tahoma" w:cs="Tahoma"/>
          <w:sz w:val="24"/>
        </w:rPr>
        <w:t xml:space="preserve"> Chorzele, w</w:t>
      </w:r>
      <w:r w:rsidR="002A5743" w:rsidRPr="008E1089">
        <w:rPr>
          <w:rFonts w:ascii="Tahoma" w:hAnsi="Tahoma" w:cs="Tahoma"/>
          <w:sz w:val="24"/>
        </w:rPr>
        <w:t> </w:t>
      </w:r>
      <w:r w:rsidRPr="008E1089">
        <w:rPr>
          <w:rFonts w:ascii="Tahoma" w:hAnsi="Tahoma" w:cs="Tahoma"/>
          <w:sz w:val="24"/>
        </w:rPr>
        <w:t xml:space="preserve">obrębie </w:t>
      </w:r>
      <w:r w:rsidRPr="008E1089">
        <w:rPr>
          <w:rFonts w:ascii="Tahoma" w:hAnsi="Tahoma" w:cs="Tahoma"/>
          <w:b/>
          <w:sz w:val="24"/>
        </w:rPr>
        <w:t>00</w:t>
      </w:r>
      <w:r w:rsidR="00660790" w:rsidRPr="008E1089">
        <w:rPr>
          <w:rFonts w:ascii="Tahoma" w:hAnsi="Tahoma" w:cs="Tahoma"/>
          <w:b/>
          <w:sz w:val="24"/>
        </w:rPr>
        <w:t>2</w:t>
      </w:r>
      <w:r w:rsidR="00313A52" w:rsidRPr="008E1089">
        <w:rPr>
          <w:rFonts w:ascii="Tahoma" w:hAnsi="Tahoma" w:cs="Tahoma"/>
          <w:b/>
          <w:sz w:val="24"/>
        </w:rPr>
        <w:t>7</w:t>
      </w:r>
      <w:r w:rsidRPr="008E1089">
        <w:rPr>
          <w:rFonts w:ascii="Tahoma" w:hAnsi="Tahoma" w:cs="Tahoma"/>
          <w:b/>
          <w:sz w:val="24"/>
        </w:rPr>
        <w:t xml:space="preserve"> </w:t>
      </w:r>
      <w:r w:rsidR="00660790" w:rsidRPr="008E1089">
        <w:rPr>
          <w:rFonts w:ascii="Tahoma" w:hAnsi="Tahoma" w:cs="Tahoma"/>
          <w:b/>
          <w:sz w:val="24"/>
        </w:rPr>
        <w:t>Mącice</w:t>
      </w:r>
      <w:r w:rsidRPr="008E1089">
        <w:rPr>
          <w:rFonts w:ascii="Tahoma" w:hAnsi="Tahoma" w:cs="Tahoma"/>
          <w:sz w:val="24"/>
        </w:rPr>
        <w:t>, oznaczon</w:t>
      </w:r>
      <w:r w:rsidR="00867E56" w:rsidRPr="008E1089">
        <w:rPr>
          <w:rFonts w:ascii="Tahoma" w:hAnsi="Tahoma" w:cs="Tahoma"/>
          <w:sz w:val="24"/>
        </w:rPr>
        <w:t>ych</w:t>
      </w:r>
      <w:r w:rsidRPr="008E1089">
        <w:rPr>
          <w:rFonts w:ascii="Tahoma" w:hAnsi="Tahoma" w:cs="Tahoma"/>
          <w:sz w:val="24"/>
        </w:rPr>
        <w:t xml:space="preserve"> w</w:t>
      </w:r>
      <w:r w:rsidR="00560A9C" w:rsidRPr="008E1089">
        <w:rPr>
          <w:rFonts w:ascii="Tahoma" w:hAnsi="Tahoma" w:cs="Tahoma"/>
          <w:sz w:val="24"/>
        </w:rPr>
        <w:t> </w:t>
      </w:r>
      <w:r w:rsidRPr="008E1089">
        <w:rPr>
          <w:rFonts w:ascii="Tahoma" w:hAnsi="Tahoma" w:cs="Tahoma"/>
          <w:sz w:val="24"/>
        </w:rPr>
        <w:t>ewidencji gruntów i budynków jako</w:t>
      </w:r>
      <w:r w:rsidR="00867E56" w:rsidRPr="008E1089">
        <w:rPr>
          <w:rFonts w:ascii="Tahoma" w:hAnsi="Tahoma" w:cs="Tahoma"/>
          <w:sz w:val="24"/>
        </w:rPr>
        <w:t>:</w:t>
      </w:r>
    </w:p>
    <w:p w14:paraId="7725AAC1" w14:textId="77777777" w:rsidR="00867E56" w:rsidRPr="008E1089" w:rsidRDefault="00867E56" w:rsidP="008E1089">
      <w:pPr>
        <w:pStyle w:val="Tekstpodstawowywcity"/>
        <w:spacing w:before="60" w:after="0" w:line="276" w:lineRule="auto"/>
        <w:ind w:left="284" w:hanging="284"/>
        <w:rPr>
          <w:rFonts w:ascii="Tahoma" w:hAnsi="Tahoma" w:cs="Tahoma"/>
          <w:iCs/>
          <w:sz w:val="24"/>
        </w:rPr>
      </w:pPr>
      <w:r w:rsidRPr="008E1089">
        <w:rPr>
          <w:rFonts w:ascii="Tahoma" w:hAnsi="Tahoma" w:cs="Tahoma"/>
          <w:sz w:val="24"/>
        </w:rPr>
        <w:t>1.</w:t>
      </w:r>
      <w:r w:rsidR="00862AAA" w:rsidRPr="008E1089">
        <w:rPr>
          <w:rFonts w:ascii="Tahoma" w:hAnsi="Tahoma" w:cs="Tahoma"/>
          <w:sz w:val="24"/>
        </w:rPr>
        <w:t xml:space="preserve"> działk</w:t>
      </w:r>
      <w:r w:rsidRPr="008E1089">
        <w:rPr>
          <w:rFonts w:ascii="Tahoma" w:hAnsi="Tahoma" w:cs="Tahoma"/>
          <w:sz w:val="24"/>
        </w:rPr>
        <w:t>a</w:t>
      </w:r>
      <w:r w:rsidR="00862AAA" w:rsidRPr="008E1089">
        <w:rPr>
          <w:rFonts w:ascii="Tahoma" w:hAnsi="Tahoma" w:cs="Tahoma"/>
          <w:sz w:val="24"/>
        </w:rPr>
        <w:t xml:space="preserve"> nr </w:t>
      </w:r>
      <w:r w:rsidR="00FD40AA" w:rsidRPr="008E1089">
        <w:rPr>
          <w:rFonts w:ascii="Tahoma" w:hAnsi="Tahoma" w:cs="Tahoma"/>
          <w:b/>
          <w:bCs/>
          <w:sz w:val="24"/>
        </w:rPr>
        <w:t>9</w:t>
      </w:r>
      <w:r w:rsidR="00660790" w:rsidRPr="008E1089">
        <w:rPr>
          <w:rFonts w:ascii="Tahoma" w:hAnsi="Tahoma" w:cs="Tahoma"/>
          <w:b/>
          <w:bCs/>
          <w:sz w:val="24"/>
        </w:rPr>
        <w:t>4/1</w:t>
      </w:r>
      <w:r w:rsidR="00560A9C" w:rsidRPr="008E1089">
        <w:rPr>
          <w:rFonts w:ascii="Tahoma" w:hAnsi="Tahoma" w:cs="Tahoma"/>
          <w:b/>
          <w:bCs/>
          <w:sz w:val="24"/>
        </w:rPr>
        <w:t xml:space="preserve"> </w:t>
      </w:r>
      <w:r w:rsidR="00862AAA" w:rsidRPr="008E1089">
        <w:rPr>
          <w:rFonts w:ascii="Tahoma" w:hAnsi="Tahoma" w:cs="Tahoma"/>
          <w:bCs/>
          <w:iCs/>
          <w:sz w:val="24"/>
        </w:rPr>
        <w:t xml:space="preserve">o obszarze </w:t>
      </w:r>
      <w:r w:rsidR="00EF6939" w:rsidRPr="008E1089">
        <w:rPr>
          <w:rFonts w:ascii="Tahoma" w:hAnsi="Tahoma" w:cs="Tahoma"/>
          <w:b/>
          <w:bCs/>
          <w:iCs/>
          <w:sz w:val="24"/>
        </w:rPr>
        <w:t>0</w:t>
      </w:r>
      <w:r w:rsidR="00862AAA" w:rsidRPr="008E1089">
        <w:rPr>
          <w:rFonts w:ascii="Tahoma" w:hAnsi="Tahoma" w:cs="Tahoma"/>
          <w:b/>
          <w:bCs/>
          <w:iCs/>
          <w:sz w:val="24"/>
        </w:rPr>
        <w:t>,</w:t>
      </w:r>
      <w:r w:rsidR="000512FF" w:rsidRPr="008E1089">
        <w:rPr>
          <w:rFonts w:ascii="Tahoma" w:hAnsi="Tahoma" w:cs="Tahoma"/>
          <w:b/>
          <w:bCs/>
          <w:iCs/>
          <w:sz w:val="24"/>
        </w:rPr>
        <w:t>2600</w:t>
      </w:r>
      <w:r w:rsidR="00862AAA" w:rsidRPr="008E1089">
        <w:rPr>
          <w:rFonts w:ascii="Tahoma" w:hAnsi="Tahoma" w:cs="Tahoma"/>
          <w:b/>
          <w:bCs/>
          <w:iCs/>
          <w:sz w:val="24"/>
        </w:rPr>
        <w:t xml:space="preserve"> </w:t>
      </w:r>
      <w:r w:rsidR="00862AAA" w:rsidRPr="008E1089">
        <w:rPr>
          <w:rFonts w:ascii="Tahoma" w:hAnsi="Tahoma" w:cs="Tahoma"/>
          <w:iCs/>
          <w:sz w:val="24"/>
        </w:rPr>
        <w:t>ha</w:t>
      </w:r>
      <w:r w:rsidR="00060E43" w:rsidRPr="008E1089">
        <w:rPr>
          <w:rFonts w:ascii="Tahoma" w:hAnsi="Tahoma" w:cs="Tahoma"/>
          <w:iCs/>
          <w:sz w:val="24"/>
        </w:rPr>
        <w:t>,</w:t>
      </w:r>
      <w:r w:rsidR="00060E43" w:rsidRPr="008E1089">
        <w:rPr>
          <w:rFonts w:ascii="Tahoma" w:hAnsi="Tahoma" w:cs="Tahoma"/>
          <w:sz w:val="24"/>
        </w:rPr>
        <w:t xml:space="preserve"> dla której przez Sąd Rejonowy w Przasnyszu Wydział IV ksiąg Wieczystych prowadzon</w:t>
      </w:r>
      <w:r w:rsidR="00455299" w:rsidRPr="008E1089">
        <w:rPr>
          <w:rFonts w:ascii="Tahoma" w:hAnsi="Tahoma" w:cs="Tahoma"/>
          <w:sz w:val="24"/>
        </w:rPr>
        <w:t>a</w:t>
      </w:r>
      <w:r w:rsidR="00060E43" w:rsidRPr="008E1089">
        <w:rPr>
          <w:rFonts w:ascii="Tahoma" w:hAnsi="Tahoma" w:cs="Tahoma"/>
          <w:sz w:val="24"/>
        </w:rPr>
        <w:t xml:space="preserve"> jest księga wieczysta Nr </w:t>
      </w:r>
      <w:r w:rsidR="00060E43" w:rsidRPr="008E1089">
        <w:rPr>
          <w:rFonts w:ascii="Tahoma" w:hAnsi="Tahoma" w:cs="Tahoma"/>
          <w:b/>
          <w:bCs/>
          <w:sz w:val="24"/>
        </w:rPr>
        <w:t>OS1P/00021222/7.</w:t>
      </w:r>
    </w:p>
    <w:p w14:paraId="7B14A698" w14:textId="77777777" w:rsidR="00862AAA" w:rsidRPr="008E1089" w:rsidRDefault="00867E56" w:rsidP="008E1089">
      <w:pPr>
        <w:pStyle w:val="Tekstpodstawowywcity"/>
        <w:spacing w:before="60" w:after="0" w:line="276" w:lineRule="auto"/>
        <w:ind w:left="284" w:hanging="284"/>
        <w:rPr>
          <w:rFonts w:ascii="Tahoma" w:hAnsi="Tahoma" w:cs="Tahoma"/>
          <w:b/>
          <w:sz w:val="24"/>
        </w:rPr>
      </w:pPr>
      <w:r w:rsidRPr="008E1089">
        <w:rPr>
          <w:rFonts w:ascii="Tahoma" w:hAnsi="Tahoma" w:cs="Tahoma"/>
          <w:iCs/>
          <w:sz w:val="24"/>
        </w:rPr>
        <w:t xml:space="preserve">2.  działka </w:t>
      </w:r>
      <w:r w:rsidR="00911589" w:rsidRPr="008E1089">
        <w:rPr>
          <w:rFonts w:ascii="Tahoma" w:hAnsi="Tahoma" w:cs="Tahoma"/>
          <w:iCs/>
          <w:sz w:val="24"/>
        </w:rPr>
        <w:t xml:space="preserve">nr </w:t>
      </w:r>
      <w:r w:rsidR="00EA0FD2" w:rsidRPr="008E1089">
        <w:rPr>
          <w:rFonts w:ascii="Tahoma" w:hAnsi="Tahoma" w:cs="Tahoma"/>
          <w:b/>
          <w:bCs/>
          <w:iCs/>
          <w:sz w:val="24"/>
        </w:rPr>
        <w:t>116/1</w:t>
      </w:r>
      <w:r w:rsidR="00911589" w:rsidRPr="008E1089">
        <w:rPr>
          <w:rFonts w:ascii="Tahoma" w:hAnsi="Tahoma" w:cs="Tahoma"/>
          <w:iCs/>
          <w:sz w:val="24"/>
        </w:rPr>
        <w:t xml:space="preserve"> o obszarze </w:t>
      </w:r>
      <w:r w:rsidR="00911589" w:rsidRPr="008E1089">
        <w:rPr>
          <w:rFonts w:ascii="Tahoma" w:hAnsi="Tahoma" w:cs="Tahoma"/>
          <w:b/>
          <w:bCs/>
          <w:iCs/>
          <w:sz w:val="24"/>
        </w:rPr>
        <w:t>0,</w:t>
      </w:r>
      <w:r w:rsidR="000512FF" w:rsidRPr="008E1089">
        <w:rPr>
          <w:rFonts w:ascii="Tahoma" w:hAnsi="Tahoma" w:cs="Tahoma"/>
          <w:b/>
          <w:bCs/>
          <w:iCs/>
          <w:sz w:val="24"/>
        </w:rPr>
        <w:t>2000</w:t>
      </w:r>
      <w:r w:rsidR="0003125E" w:rsidRPr="008E1089">
        <w:rPr>
          <w:rFonts w:ascii="Tahoma" w:hAnsi="Tahoma" w:cs="Tahoma"/>
          <w:iCs/>
          <w:sz w:val="24"/>
        </w:rPr>
        <w:t> </w:t>
      </w:r>
      <w:r w:rsidR="00911589" w:rsidRPr="008E1089">
        <w:rPr>
          <w:rFonts w:ascii="Tahoma" w:hAnsi="Tahoma" w:cs="Tahoma"/>
          <w:iCs/>
          <w:sz w:val="24"/>
        </w:rPr>
        <w:t>ha</w:t>
      </w:r>
      <w:r w:rsidR="00862AAA" w:rsidRPr="008E1089">
        <w:rPr>
          <w:rFonts w:ascii="Tahoma" w:hAnsi="Tahoma" w:cs="Tahoma"/>
          <w:b/>
          <w:bCs/>
          <w:iCs/>
          <w:sz w:val="24"/>
        </w:rPr>
        <w:t>,</w:t>
      </w:r>
      <w:r w:rsidR="00862AAA" w:rsidRPr="008E1089">
        <w:rPr>
          <w:rFonts w:ascii="Tahoma" w:hAnsi="Tahoma" w:cs="Tahoma"/>
          <w:sz w:val="24"/>
        </w:rPr>
        <w:t xml:space="preserve"> dla której </w:t>
      </w:r>
      <w:r w:rsidR="00780BE0" w:rsidRPr="008E1089">
        <w:rPr>
          <w:rFonts w:ascii="Tahoma" w:hAnsi="Tahoma" w:cs="Tahoma"/>
          <w:sz w:val="24"/>
        </w:rPr>
        <w:t xml:space="preserve">przez Sąd Rejonowy w Przasnyszu Wydział IV ksiąg Wieczystych </w:t>
      </w:r>
      <w:r w:rsidR="00862AAA" w:rsidRPr="008E1089">
        <w:rPr>
          <w:rFonts w:ascii="Tahoma" w:hAnsi="Tahoma" w:cs="Tahoma"/>
          <w:sz w:val="24"/>
        </w:rPr>
        <w:t>prowadzona jest księga wieczysta Nr </w:t>
      </w:r>
      <w:r w:rsidR="00862AAA" w:rsidRPr="008E1089">
        <w:rPr>
          <w:rFonts w:ascii="Tahoma" w:hAnsi="Tahoma" w:cs="Tahoma"/>
          <w:b/>
          <w:bCs/>
          <w:sz w:val="24"/>
        </w:rPr>
        <w:t>OS1P/000</w:t>
      </w:r>
      <w:r w:rsidR="00911589" w:rsidRPr="008E1089">
        <w:rPr>
          <w:rFonts w:ascii="Tahoma" w:hAnsi="Tahoma" w:cs="Tahoma"/>
          <w:b/>
          <w:bCs/>
          <w:sz w:val="24"/>
        </w:rPr>
        <w:t>1</w:t>
      </w:r>
      <w:r w:rsidR="00455299" w:rsidRPr="008E1089">
        <w:rPr>
          <w:rFonts w:ascii="Tahoma" w:hAnsi="Tahoma" w:cs="Tahoma"/>
          <w:b/>
          <w:bCs/>
          <w:sz w:val="24"/>
        </w:rPr>
        <w:t>9635/8</w:t>
      </w:r>
      <w:r w:rsidR="00EA34A5" w:rsidRPr="008E1089">
        <w:rPr>
          <w:rFonts w:ascii="Tahoma" w:hAnsi="Tahoma" w:cs="Tahoma"/>
          <w:b/>
          <w:bCs/>
          <w:sz w:val="24"/>
        </w:rPr>
        <w:t>.</w:t>
      </w:r>
    </w:p>
    <w:p w14:paraId="6248186B" w14:textId="77777777" w:rsidR="00563F07" w:rsidRPr="008E1089" w:rsidRDefault="00563F07" w:rsidP="008E1089">
      <w:pPr>
        <w:tabs>
          <w:tab w:val="left" w:pos="283"/>
        </w:tabs>
        <w:spacing w:before="120" w:after="120" w:line="360" w:lineRule="auto"/>
        <w:ind w:left="284" w:hanging="284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/>
          <w:sz w:val="24"/>
        </w:rPr>
        <w:t>§  2.</w:t>
      </w:r>
    </w:p>
    <w:p w14:paraId="02DD9CD0" w14:textId="77777777" w:rsidR="00563F07" w:rsidRPr="008E1089" w:rsidRDefault="00563F07" w:rsidP="008E1089">
      <w:pPr>
        <w:pStyle w:val="Tekstpodstawowy21"/>
        <w:spacing w:line="276" w:lineRule="auto"/>
        <w:jc w:val="left"/>
        <w:rPr>
          <w:rFonts w:ascii="Tahoma" w:hAnsi="Tahoma" w:cs="Tahoma"/>
          <w:b/>
          <w:sz w:val="24"/>
        </w:rPr>
      </w:pPr>
      <w:r w:rsidRPr="008E1089">
        <w:rPr>
          <w:rFonts w:ascii="Tahoma" w:hAnsi="Tahoma" w:cs="Tahoma"/>
          <w:sz w:val="24"/>
        </w:rPr>
        <w:t>Nabycie nieruchomości wymienion</w:t>
      </w:r>
      <w:r w:rsidR="00455299" w:rsidRPr="008E1089">
        <w:rPr>
          <w:rFonts w:ascii="Tahoma" w:hAnsi="Tahoma" w:cs="Tahoma"/>
          <w:sz w:val="24"/>
        </w:rPr>
        <w:t>ych</w:t>
      </w:r>
      <w:r w:rsidRPr="008E1089">
        <w:rPr>
          <w:rFonts w:ascii="Tahoma" w:hAnsi="Tahoma" w:cs="Tahoma"/>
          <w:sz w:val="24"/>
        </w:rPr>
        <w:t xml:space="preserve"> w § 1 następuje do gminnego zasobu komunalnego.</w:t>
      </w:r>
    </w:p>
    <w:p w14:paraId="0AD5862C" w14:textId="77777777" w:rsidR="00563F07" w:rsidRPr="008E1089" w:rsidRDefault="00563F07" w:rsidP="008E1089">
      <w:pPr>
        <w:tabs>
          <w:tab w:val="left" w:pos="283"/>
        </w:tabs>
        <w:spacing w:before="120" w:line="276" w:lineRule="auto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/>
          <w:sz w:val="24"/>
        </w:rPr>
        <w:t xml:space="preserve">§ </w:t>
      </w:r>
      <w:r w:rsidR="009E7D3B" w:rsidRPr="008E1089">
        <w:rPr>
          <w:rFonts w:ascii="Tahoma" w:hAnsi="Tahoma" w:cs="Tahoma"/>
          <w:b/>
          <w:sz w:val="24"/>
        </w:rPr>
        <w:t>3</w:t>
      </w:r>
      <w:r w:rsidRPr="008E1089">
        <w:rPr>
          <w:rFonts w:ascii="Tahoma" w:hAnsi="Tahoma" w:cs="Tahoma"/>
          <w:b/>
          <w:sz w:val="24"/>
        </w:rPr>
        <w:t>.</w:t>
      </w:r>
    </w:p>
    <w:p w14:paraId="3C88F8B7" w14:textId="77777777" w:rsidR="00563F07" w:rsidRPr="008E1089" w:rsidRDefault="00563F07" w:rsidP="008E1089">
      <w:pPr>
        <w:pStyle w:val="Tekstpodstawowy21"/>
        <w:tabs>
          <w:tab w:val="left" w:pos="283"/>
        </w:tabs>
        <w:spacing w:before="120" w:after="120" w:line="276" w:lineRule="auto"/>
        <w:jc w:val="left"/>
        <w:rPr>
          <w:rFonts w:ascii="Tahoma" w:hAnsi="Tahoma" w:cs="Tahoma"/>
          <w:b/>
          <w:sz w:val="24"/>
        </w:rPr>
      </w:pPr>
      <w:r w:rsidRPr="008E1089">
        <w:rPr>
          <w:rFonts w:ascii="Tahoma" w:hAnsi="Tahoma" w:cs="Tahoma"/>
          <w:sz w:val="24"/>
        </w:rPr>
        <w:t>Wykonanie uchwały powierza się Burmistrzowi Miasta i Gminy Chorzele.</w:t>
      </w:r>
    </w:p>
    <w:p w14:paraId="6DBA4DD3" w14:textId="77777777" w:rsidR="00563F07" w:rsidRPr="008E1089" w:rsidRDefault="00563F07" w:rsidP="008E1089">
      <w:pPr>
        <w:tabs>
          <w:tab w:val="left" w:pos="283"/>
        </w:tabs>
        <w:spacing w:before="120" w:after="120" w:line="276" w:lineRule="auto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/>
          <w:sz w:val="24"/>
        </w:rPr>
        <w:t xml:space="preserve">§  </w:t>
      </w:r>
      <w:r w:rsidR="009E7D3B" w:rsidRPr="008E1089">
        <w:rPr>
          <w:rFonts w:ascii="Tahoma" w:hAnsi="Tahoma" w:cs="Tahoma"/>
          <w:b/>
          <w:sz w:val="24"/>
        </w:rPr>
        <w:t>4</w:t>
      </w:r>
      <w:r w:rsidRPr="008E1089">
        <w:rPr>
          <w:rFonts w:ascii="Tahoma" w:hAnsi="Tahoma" w:cs="Tahoma"/>
          <w:b/>
          <w:sz w:val="24"/>
        </w:rPr>
        <w:t>.</w:t>
      </w:r>
    </w:p>
    <w:p w14:paraId="1F4881E7" w14:textId="77777777" w:rsidR="00563F07" w:rsidRPr="008E1089" w:rsidRDefault="00563F07" w:rsidP="008E1089">
      <w:pPr>
        <w:tabs>
          <w:tab w:val="left" w:pos="283"/>
        </w:tabs>
        <w:spacing w:line="276" w:lineRule="auto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sz w:val="24"/>
        </w:rPr>
        <w:t>Uchwała wchodzi w życie z dniem podjęcia.</w:t>
      </w:r>
    </w:p>
    <w:p w14:paraId="3BAC4446" w14:textId="77777777" w:rsidR="00563F07" w:rsidRPr="008E1089" w:rsidRDefault="00563F07" w:rsidP="008E1089">
      <w:pPr>
        <w:rPr>
          <w:rFonts w:ascii="Tahoma" w:hAnsi="Tahoma" w:cs="Tahoma"/>
          <w:sz w:val="24"/>
        </w:rPr>
      </w:pPr>
    </w:p>
    <w:p w14:paraId="5AC40499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2CF15340" w14:textId="77777777" w:rsidR="008E1089" w:rsidRPr="008E1089" w:rsidRDefault="008E1089" w:rsidP="008E108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    </w:t>
      </w:r>
      <w:r w:rsidRPr="008E1089">
        <w:rPr>
          <w:rFonts w:ascii="Tahoma" w:hAnsi="Tahoma" w:cs="Tahoma"/>
          <w:sz w:val="24"/>
        </w:rPr>
        <w:t xml:space="preserve">Przewodniczący Rady Miejskiej </w:t>
      </w:r>
    </w:p>
    <w:p w14:paraId="411386C8" w14:textId="77777777" w:rsidR="008E1089" w:rsidRPr="008E1089" w:rsidRDefault="008E1089" w:rsidP="008E1089">
      <w:pPr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sz w:val="24"/>
        </w:rPr>
        <w:t xml:space="preserve">                                                                            w Chorzelach</w:t>
      </w:r>
    </w:p>
    <w:p w14:paraId="252679E7" w14:textId="77777777" w:rsidR="00563F07" w:rsidRPr="008E1089" w:rsidRDefault="008E1089" w:rsidP="008E1089">
      <w:pPr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sz w:val="24"/>
        </w:rPr>
        <w:t xml:space="preserve">                                                                         Andrzej Krawczyk</w:t>
      </w:r>
    </w:p>
    <w:p w14:paraId="501F6530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5F79CD35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5EC2643C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628C46E8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3A892ED0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3BD5B70E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10DC7798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74E4BE15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065D30DB" w14:textId="77777777" w:rsidR="00EE7B50" w:rsidRPr="008E1089" w:rsidRDefault="00EE7B50">
      <w:pPr>
        <w:rPr>
          <w:rFonts w:ascii="Tahoma" w:hAnsi="Tahoma" w:cs="Tahoma"/>
          <w:sz w:val="24"/>
        </w:rPr>
      </w:pPr>
    </w:p>
    <w:p w14:paraId="4027F389" w14:textId="77777777" w:rsidR="004D1FA3" w:rsidRPr="008E1089" w:rsidRDefault="004D1FA3">
      <w:pPr>
        <w:rPr>
          <w:rFonts w:ascii="Tahoma" w:hAnsi="Tahoma" w:cs="Tahoma"/>
          <w:sz w:val="24"/>
        </w:rPr>
      </w:pPr>
    </w:p>
    <w:p w14:paraId="57B6AE87" w14:textId="77777777" w:rsidR="00EE7B50" w:rsidRPr="008E1089" w:rsidRDefault="00EE7B50">
      <w:pPr>
        <w:rPr>
          <w:rFonts w:ascii="Tahoma" w:hAnsi="Tahoma" w:cs="Tahoma"/>
          <w:sz w:val="24"/>
        </w:rPr>
      </w:pPr>
    </w:p>
    <w:p w14:paraId="16525021" w14:textId="77777777" w:rsidR="00563F07" w:rsidRPr="008E1089" w:rsidRDefault="00814B70" w:rsidP="001130D9">
      <w:pPr>
        <w:spacing w:line="276" w:lineRule="auto"/>
        <w:jc w:val="right"/>
        <w:rPr>
          <w:rFonts w:ascii="Tahoma" w:hAnsi="Tahoma" w:cs="Tahoma"/>
          <w:b/>
          <w:bCs/>
          <w:sz w:val="24"/>
        </w:rPr>
      </w:pP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="00563F07" w:rsidRPr="008E1089">
        <w:rPr>
          <w:rFonts w:ascii="Tahoma" w:hAnsi="Tahoma" w:cs="Tahoma"/>
          <w:b/>
          <w:bCs/>
          <w:sz w:val="24"/>
        </w:rPr>
        <w:t xml:space="preserve">Uzasadnienie do uchwały Nr </w:t>
      </w:r>
      <w:r w:rsidR="001130D9" w:rsidRPr="008E1089">
        <w:rPr>
          <w:rFonts w:ascii="Tahoma" w:hAnsi="Tahoma" w:cs="Tahoma"/>
          <w:b/>
          <w:bCs/>
          <w:sz w:val="24"/>
        </w:rPr>
        <w:t>41/IX/</w:t>
      </w:r>
      <w:r w:rsidR="0044628D" w:rsidRPr="008E1089">
        <w:rPr>
          <w:rFonts w:ascii="Tahoma" w:hAnsi="Tahoma" w:cs="Tahoma"/>
          <w:b/>
          <w:bCs/>
          <w:sz w:val="24"/>
        </w:rPr>
        <w:t>2</w:t>
      </w:r>
      <w:r w:rsidR="002F74D5" w:rsidRPr="008E1089">
        <w:rPr>
          <w:rFonts w:ascii="Tahoma" w:hAnsi="Tahoma" w:cs="Tahoma"/>
          <w:b/>
          <w:bCs/>
          <w:sz w:val="24"/>
        </w:rPr>
        <w:t>4</w:t>
      </w:r>
    </w:p>
    <w:p w14:paraId="6ED8C8B8" w14:textId="77777777" w:rsidR="00563F07" w:rsidRPr="008E1089" w:rsidRDefault="00563F07" w:rsidP="001130D9">
      <w:pPr>
        <w:spacing w:line="276" w:lineRule="auto"/>
        <w:jc w:val="right"/>
        <w:rPr>
          <w:rFonts w:ascii="Tahoma" w:hAnsi="Tahoma" w:cs="Tahoma"/>
          <w:b/>
          <w:bCs/>
          <w:sz w:val="24"/>
        </w:rPr>
      </w:pP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  <w:t>Rady Miejskiej w Chorzelach</w:t>
      </w:r>
    </w:p>
    <w:p w14:paraId="0D9926AB" w14:textId="77777777" w:rsidR="00563F07" w:rsidRPr="008E1089" w:rsidRDefault="00563F07" w:rsidP="001130D9">
      <w:pPr>
        <w:spacing w:line="276" w:lineRule="auto"/>
        <w:jc w:val="right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  <w:t xml:space="preserve">     </w:t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</w:r>
      <w:r w:rsidRPr="008E1089">
        <w:rPr>
          <w:rFonts w:ascii="Tahoma" w:hAnsi="Tahoma" w:cs="Tahoma"/>
          <w:b/>
          <w:bCs/>
          <w:sz w:val="24"/>
        </w:rPr>
        <w:tab/>
        <w:t xml:space="preserve">z dnia </w:t>
      </w:r>
      <w:r w:rsidR="001130D9" w:rsidRPr="008E1089">
        <w:rPr>
          <w:rFonts w:ascii="Tahoma" w:hAnsi="Tahoma" w:cs="Tahoma"/>
          <w:b/>
          <w:bCs/>
          <w:sz w:val="24"/>
        </w:rPr>
        <w:t>22 października</w:t>
      </w:r>
      <w:r w:rsidR="00862AAA" w:rsidRPr="008E1089">
        <w:rPr>
          <w:rFonts w:ascii="Tahoma" w:hAnsi="Tahoma" w:cs="Tahoma"/>
          <w:sz w:val="24"/>
        </w:rPr>
        <w:t xml:space="preserve"> </w:t>
      </w:r>
      <w:r w:rsidRPr="008E1089">
        <w:rPr>
          <w:rFonts w:ascii="Tahoma" w:hAnsi="Tahoma" w:cs="Tahoma"/>
          <w:b/>
          <w:bCs/>
          <w:sz w:val="24"/>
        </w:rPr>
        <w:t>20</w:t>
      </w:r>
      <w:r w:rsidR="0044628D" w:rsidRPr="008E1089">
        <w:rPr>
          <w:rFonts w:ascii="Tahoma" w:hAnsi="Tahoma" w:cs="Tahoma"/>
          <w:b/>
          <w:bCs/>
          <w:sz w:val="24"/>
        </w:rPr>
        <w:t>2</w:t>
      </w:r>
      <w:r w:rsidR="002F74D5" w:rsidRPr="008E1089">
        <w:rPr>
          <w:rFonts w:ascii="Tahoma" w:hAnsi="Tahoma" w:cs="Tahoma"/>
          <w:b/>
          <w:bCs/>
          <w:sz w:val="24"/>
        </w:rPr>
        <w:t>4</w:t>
      </w:r>
      <w:r w:rsidRPr="008E1089">
        <w:rPr>
          <w:rFonts w:ascii="Tahoma" w:hAnsi="Tahoma" w:cs="Tahoma"/>
          <w:b/>
          <w:bCs/>
          <w:sz w:val="24"/>
        </w:rPr>
        <w:t xml:space="preserve"> roku</w:t>
      </w:r>
    </w:p>
    <w:p w14:paraId="476D3048" w14:textId="77777777" w:rsidR="00563F07" w:rsidRPr="008E1089" w:rsidRDefault="00563F07">
      <w:pPr>
        <w:rPr>
          <w:rFonts w:ascii="Tahoma" w:hAnsi="Tahoma" w:cs="Tahoma"/>
          <w:sz w:val="24"/>
        </w:rPr>
      </w:pPr>
    </w:p>
    <w:p w14:paraId="42E222E8" w14:textId="77777777" w:rsidR="002D7C01" w:rsidRPr="008E1089" w:rsidRDefault="002D7C01">
      <w:pPr>
        <w:rPr>
          <w:rFonts w:ascii="Tahoma" w:hAnsi="Tahoma" w:cs="Tahoma"/>
          <w:sz w:val="24"/>
        </w:rPr>
      </w:pPr>
    </w:p>
    <w:p w14:paraId="7861F592" w14:textId="77777777" w:rsidR="002D7C01" w:rsidRPr="008E1089" w:rsidRDefault="002D7C01" w:rsidP="008E1089">
      <w:pPr>
        <w:pStyle w:val="Tekstpodstawowywcity"/>
        <w:spacing w:before="60" w:after="0" w:line="360" w:lineRule="auto"/>
        <w:ind w:left="0" w:firstLine="708"/>
        <w:rPr>
          <w:rFonts w:ascii="Tahoma" w:hAnsi="Tahoma" w:cs="Tahoma"/>
          <w:iCs/>
          <w:sz w:val="24"/>
        </w:rPr>
      </w:pPr>
      <w:r w:rsidRPr="008E1089">
        <w:rPr>
          <w:rFonts w:ascii="Tahoma" w:hAnsi="Tahoma" w:cs="Tahoma"/>
          <w:sz w:val="24"/>
        </w:rPr>
        <w:t>Pismem z dnia 2</w:t>
      </w:r>
      <w:r w:rsidR="0069354A" w:rsidRPr="008E1089">
        <w:rPr>
          <w:rFonts w:ascii="Tahoma" w:hAnsi="Tahoma" w:cs="Tahoma"/>
          <w:sz w:val="24"/>
        </w:rPr>
        <w:t>9</w:t>
      </w:r>
      <w:r w:rsidRPr="008E1089">
        <w:rPr>
          <w:rFonts w:ascii="Tahoma" w:hAnsi="Tahoma" w:cs="Tahoma"/>
          <w:sz w:val="24"/>
        </w:rPr>
        <w:t xml:space="preserve"> sierpnia 2024 r. właściciel nieruchomości położon</w:t>
      </w:r>
      <w:r w:rsidR="0069354A" w:rsidRPr="008E1089">
        <w:rPr>
          <w:rFonts w:ascii="Tahoma" w:hAnsi="Tahoma" w:cs="Tahoma"/>
          <w:sz w:val="24"/>
        </w:rPr>
        <w:t>ych</w:t>
      </w:r>
      <w:r w:rsidRPr="008E1089">
        <w:rPr>
          <w:rFonts w:ascii="Tahoma" w:hAnsi="Tahoma" w:cs="Tahoma"/>
          <w:sz w:val="24"/>
        </w:rPr>
        <w:t xml:space="preserve"> na terenie  gminy Chorzele, w obrębie 00</w:t>
      </w:r>
      <w:r w:rsidR="0069354A" w:rsidRPr="008E1089">
        <w:rPr>
          <w:rFonts w:ascii="Tahoma" w:hAnsi="Tahoma" w:cs="Tahoma"/>
          <w:sz w:val="24"/>
        </w:rPr>
        <w:t>2</w:t>
      </w:r>
      <w:r w:rsidRPr="008E1089">
        <w:rPr>
          <w:rFonts w:ascii="Tahoma" w:hAnsi="Tahoma" w:cs="Tahoma"/>
          <w:sz w:val="24"/>
        </w:rPr>
        <w:t xml:space="preserve">7 </w:t>
      </w:r>
      <w:r w:rsidR="0069354A" w:rsidRPr="008E1089">
        <w:rPr>
          <w:rFonts w:ascii="Tahoma" w:hAnsi="Tahoma" w:cs="Tahoma"/>
          <w:sz w:val="24"/>
        </w:rPr>
        <w:t>Mącice</w:t>
      </w:r>
      <w:r w:rsidR="00D040F2" w:rsidRPr="008E1089">
        <w:rPr>
          <w:rFonts w:ascii="Tahoma" w:hAnsi="Tahoma" w:cs="Tahoma"/>
          <w:sz w:val="24"/>
        </w:rPr>
        <w:t>,</w:t>
      </w:r>
      <w:r w:rsidRPr="008E1089">
        <w:rPr>
          <w:rFonts w:ascii="Tahoma" w:hAnsi="Tahoma" w:cs="Tahoma"/>
          <w:sz w:val="24"/>
        </w:rPr>
        <w:t xml:space="preserve"> oznaczon</w:t>
      </w:r>
      <w:r w:rsidR="0069354A" w:rsidRPr="008E1089">
        <w:rPr>
          <w:rFonts w:ascii="Tahoma" w:hAnsi="Tahoma" w:cs="Tahoma"/>
          <w:sz w:val="24"/>
        </w:rPr>
        <w:t>ych</w:t>
      </w:r>
      <w:r w:rsidRPr="008E1089">
        <w:rPr>
          <w:rFonts w:ascii="Tahoma" w:hAnsi="Tahoma" w:cs="Tahoma"/>
          <w:sz w:val="24"/>
        </w:rPr>
        <w:t xml:space="preserve"> w ewidencji gruntów i budynków jako działk</w:t>
      </w:r>
      <w:r w:rsidR="0069354A" w:rsidRPr="008E1089">
        <w:rPr>
          <w:rFonts w:ascii="Tahoma" w:hAnsi="Tahoma" w:cs="Tahoma"/>
          <w:sz w:val="24"/>
        </w:rPr>
        <w:t>a</w:t>
      </w:r>
      <w:r w:rsidRPr="008E1089">
        <w:rPr>
          <w:rFonts w:ascii="Tahoma" w:hAnsi="Tahoma" w:cs="Tahoma"/>
          <w:sz w:val="24"/>
        </w:rPr>
        <w:t xml:space="preserve"> nr </w:t>
      </w:r>
      <w:r w:rsidR="00D040F2" w:rsidRPr="008E1089">
        <w:rPr>
          <w:rFonts w:ascii="Tahoma" w:hAnsi="Tahoma" w:cs="Tahoma"/>
          <w:sz w:val="24"/>
        </w:rPr>
        <w:t>9</w:t>
      </w:r>
      <w:r w:rsidR="0069354A" w:rsidRPr="008E1089">
        <w:rPr>
          <w:rFonts w:ascii="Tahoma" w:hAnsi="Tahoma" w:cs="Tahoma"/>
          <w:sz w:val="24"/>
        </w:rPr>
        <w:t>4/1</w:t>
      </w:r>
      <w:r w:rsidR="00D040F2" w:rsidRPr="008E1089">
        <w:rPr>
          <w:rFonts w:ascii="Tahoma" w:hAnsi="Tahoma" w:cs="Tahoma"/>
          <w:sz w:val="24"/>
        </w:rPr>
        <w:t xml:space="preserve"> </w:t>
      </w:r>
      <w:r w:rsidRPr="008E1089">
        <w:rPr>
          <w:rFonts w:ascii="Tahoma" w:hAnsi="Tahoma" w:cs="Tahoma"/>
          <w:iCs/>
          <w:sz w:val="24"/>
        </w:rPr>
        <w:t>o obszarze 0,</w:t>
      </w:r>
      <w:r w:rsidR="000512FF" w:rsidRPr="008E1089">
        <w:rPr>
          <w:rFonts w:ascii="Tahoma" w:hAnsi="Tahoma" w:cs="Tahoma"/>
          <w:iCs/>
          <w:sz w:val="24"/>
        </w:rPr>
        <w:t>2600</w:t>
      </w:r>
      <w:r w:rsidR="00D040F2" w:rsidRPr="008E1089">
        <w:rPr>
          <w:rFonts w:ascii="Tahoma" w:hAnsi="Tahoma" w:cs="Tahoma"/>
          <w:iCs/>
          <w:sz w:val="24"/>
        </w:rPr>
        <w:t xml:space="preserve"> </w:t>
      </w:r>
      <w:r w:rsidRPr="008E1089">
        <w:rPr>
          <w:rFonts w:ascii="Tahoma" w:hAnsi="Tahoma" w:cs="Tahoma"/>
          <w:iCs/>
          <w:sz w:val="24"/>
        </w:rPr>
        <w:t>ha</w:t>
      </w:r>
      <w:r w:rsidR="00D040F2" w:rsidRPr="008E1089">
        <w:rPr>
          <w:rFonts w:ascii="Tahoma" w:hAnsi="Tahoma" w:cs="Tahoma"/>
          <w:iCs/>
          <w:sz w:val="24"/>
        </w:rPr>
        <w:t xml:space="preserve"> i nr </w:t>
      </w:r>
      <w:r w:rsidR="00EC1253" w:rsidRPr="008E1089">
        <w:rPr>
          <w:rFonts w:ascii="Tahoma" w:hAnsi="Tahoma" w:cs="Tahoma"/>
          <w:iCs/>
          <w:sz w:val="24"/>
        </w:rPr>
        <w:t>116/1</w:t>
      </w:r>
      <w:r w:rsidR="00D040F2" w:rsidRPr="008E1089">
        <w:rPr>
          <w:rFonts w:ascii="Tahoma" w:hAnsi="Tahoma" w:cs="Tahoma"/>
          <w:iCs/>
          <w:sz w:val="24"/>
        </w:rPr>
        <w:t xml:space="preserve"> o obszarze 0</w:t>
      </w:r>
      <w:r w:rsidR="00721BA8" w:rsidRPr="008E1089">
        <w:rPr>
          <w:rFonts w:ascii="Tahoma" w:hAnsi="Tahoma" w:cs="Tahoma"/>
          <w:iCs/>
          <w:sz w:val="24"/>
        </w:rPr>
        <w:t>,</w:t>
      </w:r>
      <w:r w:rsidR="00EC1253" w:rsidRPr="008E1089">
        <w:rPr>
          <w:rFonts w:ascii="Tahoma" w:hAnsi="Tahoma" w:cs="Tahoma"/>
          <w:iCs/>
          <w:sz w:val="24"/>
        </w:rPr>
        <w:t>2000</w:t>
      </w:r>
      <w:r w:rsidR="00721BA8" w:rsidRPr="008E1089">
        <w:rPr>
          <w:rFonts w:ascii="Tahoma" w:hAnsi="Tahoma" w:cs="Tahoma"/>
          <w:iCs/>
          <w:sz w:val="24"/>
        </w:rPr>
        <w:t xml:space="preserve"> ha </w:t>
      </w:r>
      <w:r w:rsidR="00EC1253" w:rsidRPr="008E1089">
        <w:rPr>
          <w:rFonts w:ascii="Tahoma" w:hAnsi="Tahoma" w:cs="Tahoma"/>
          <w:iCs/>
          <w:sz w:val="24"/>
        </w:rPr>
        <w:t>zwrócił się z prośbą o</w:t>
      </w:r>
      <w:r w:rsidR="00F50E34" w:rsidRPr="008E1089">
        <w:rPr>
          <w:rFonts w:ascii="Tahoma" w:hAnsi="Tahoma" w:cs="Tahoma"/>
          <w:iCs/>
          <w:sz w:val="24"/>
        </w:rPr>
        <w:t> </w:t>
      </w:r>
      <w:r w:rsidR="00EC1253" w:rsidRPr="008E1089">
        <w:rPr>
          <w:rFonts w:ascii="Tahoma" w:hAnsi="Tahoma" w:cs="Tahoma"/>
          <w:iCs/>
          <w:sz w:val="24"/>
        </w:rPr>
        <w:t xml:space="preserve">przejęcie na </w:t>
      </w:r>
      <w:r w:rsidR="00103244" w:rsidRPr="008E1089">
        <w:rPr>
          <w:rFonts w:ascii="Tahoma" w:hAnsi="Tahoma" w:cs="Tahoma"/>
          <w:sz w:val="24"/>
        </w:rPr>
        <w:t xml:space="preserve">rzecz Gminy Chorzele </w:t>
      </w:r>
      <w:r w:rsidR="00721BA8" w:rsidRPr="008E1089">
        <w:rPr>
          <w:rFonts w:ascii="Tahoma" w:hAnsi="Tahoma" w:cs="Tahoma"/>
          <w:sz w:val="24"/>
        </w:rPr>
        <w:t>przedmiotow</w:t>
      </w:r>
      <w:r w:rsidR="00F50E34" w:rsidRPr="008E1089">
        <w:rPr>
          <w:rFonts w:ascii="Tahoma" w:hAnsi="Tahoma" w:cs="Tahoma"/>
          <w:sz w:val="24"/>
        </w:rPr>
        <w:t>ych</w:t>
      </w:r>
      <w:r w:rsidR="00721BA8" w:rsidRPr="008E1089">
        <w:rPr>
          <w:rFonts w:ascii="Tahoma" w:hAnsi="Tahoma" w:cs="Tahoma"/>
          <w:sz w:val="24"/>
        </w:rPr>
        <w:t xml:space="preserve"> nieruchomości </w:t>
      </w:r>
      <w:r w:rsidR="00B00A59" w:rsidRPr="008E1089">
        <w:rPr>
          <w:rFonts w:ascii="Tahoma" w:hAnsi="Tahoma" w:cs="Tahoma"/>
          <w:sz w:val="24"/>
        </w:rPr>
        <w:t xml:space="preserve">z przeznaczeniem </w:t>
      </w:r>
      <w:r w:rsidR="00103244" w:rsidRPr="008E1089">
        <w:rPr>
          <w:rFonts w:ascii="Tahoma" w:hAnsi="Tahoma" w:cs="Tahoma"/>
          <w:sz w:val="24"/>
        </w:rPr>
        <w:t>n</w:t>
      </w:r>
      <w:r w:rsidR="00C1140E" w:rsidRPr="008E1089">
        <w:rPr>
          <w:rFonts w:ascii="Tahoma" w:hAnsi="Tahoma" w:cs="Tahoma"/>
          <w:sz w:val="24"/>
        </w:rPr>
        <w:t>ieruchomości oznaczonej jako działk</w:t>
      </w:r>
      <w:r w:rsidR="00103244" w:rsidRPr="008E1089">
        <w:rPr>
          <w:rFonts w:ascii="Tahoma" w:hAnsi="Tahoma" w:cs="Tahoma"/>
          <w:sz w:val="24"/>
        </w:rPr>
        <w:t>a</w:t>
      </w:r>
      <w:r w:rsidR="00C1140E" w:rsidRPr="008E1089">
        <w:rPr>
          <w:rFonts w:ascii="Tahoma" w:hAnsi="Tahoma" w:cs="Tahoma"/>
          <w:sz w:val="24"/>
        </w:rPr>
        <w:t xml:space="preserve"> nr 94/1 na drogę dojazdową do </w:t>
      </w:r>
      <w:r w:rsidR="00835C7E" w:rsidRPr="008E1089">
        <w:rPr>
          <w:rFonts w:ascii="Tahoma" w:hAnsi="Tahoma" w:cs="Tahoma"/>
          <w:sz w:val="24"/>
        </w:rPr>
        <w:t xml:space="preserve">wydzielonych działek </w:t>
      </w:r>
      <w:r w:rsidR="008B702F" w:rsidRPr="008E1089">
        <w:rPr>
          <w:rFonts w:ascii="Tahoma" w:hAnsi="Tahoma" w:cs="Tahoma"/>
          <w:sz w:val="24"/>
        </w:rPr>
        <w:t xml:space="preserve">przeznaczonych </w:t>
      </w:r>
      <w:r w:rsidR="00835C7E" w:rsidRPr="008E1089">
        <w:rPr>
          <w:rFonts w:ascii="Tahoma" w:hAnsi="Tahoma" w:cs="Tahoma"/>
          <w:sz w:val="24"/>
        </w:rPr>
        <w:t xml:space="preserve">pod budownictwo rekreacyjne, a </w:t>
      </w:r>
      <w:r w:rsidR="00BD5238" w:rsidRPr="008E1089">
        <w:rPr>
          <w:rFonts w:ascii="Tahoma" w:hAnsi="Tahoma" w:cs="Tahoma"/>
          <w:sz w:val="24"/>
        </w:rPr>
        <w:t xml:space="preserve">nieruchomości </w:t>
      </w:r>
      <w:r w:rsidR="00835C7E" w:rsidRPr="008E1089">
        <w:rPr>
          <w:rFonts w:ascii="Tahoma" w:hAnsi="Tahoma" w:cs="Tahoma"/>
          <w:sz w:val="24"/>
        </w:rPr>
        <w:t>oznaczonej jako działka nr</w:t>
      </w:r>
      <w:r w:rsidR="0032767D" w:rsidRPr="008E1089">
        <w:rPr>
          <w:rFonts w:ascii="Tahoma" w:hAnsi="Tahoma" w:cs="Tahoma"/>
          <w:sz w:val="24"/>
        </w:rPr>
        <w:t> </w:t>
      </w:r>
      <w:r w:rsidR="00BD5238" w:rsidRPr="008E1089">
        <w:rPr>
          <w:rFonts w:ascii="Tahoma" w:hAnsi="Tahoma" w:cs="Tahoma"/>
          <w:sz w:val="24"/>
        </w:rPr>
        <w:t>116/1</w:t>
      </w:r>
      <w:r w:rsidR="00C419A1" w:rsidRPr="008E1089">
        <w:rPr>
          <w:rFonts w:ascii="Tahoma" w:hAnsi="Tahoma" w:cs="Tahoma"/>
          <w:sz w:val="24"/>
        </w:rPr>
        <w:t xml:space="preserve">, która </w:t>
      </w:r>
      <w:r w:rsidR="00ED772E" w:rsidRPr="008E1089">
        <w:rPr>
          <w:rFonts w:ascii="Tahoma" w:hAnsi="Tahoma" w:cs="Tahoma"/>
          <w:sz w:val="24"/>
        </w:rPr>
        <w:t xml:space="preserve">po nabyciu przez Gminę Chorzele </w:t>
      </w:r>
      <w:r w:rsidR="00C419A1" w:rsidRPr="008E1089">
        <w:rPr>
          <w:rFonts w:ascii="Tahoma" w:hAnsi="Tahoma" w:cs="Tahoma"/>
          <w:sz w:val="24"/>
        </w:rPr>
        <w:t xml:space="preserve">ma być zamieniona za </w:t>
      </w:r>
      <w:r w:rsidR="00ED772E" w:rsidRPr="008E1089">
        <w:rPr>
          <w:rFonts w:ascii="Tahoma" w:hAnsi="Tahoma" w:cs="Tahoma"/>
          <w:sz w:val="24"/>
        </w:rPr>
        <w:t xml:space="preserve">grunty wydzielone </w:t>
      </w:r>
      <w:r w:rsidR="0032767D" w:rsidRPr="008E1089">
        <w:rPr>
          <w:rFonts w:ascii="Tahoma" w:hAnsi="Tahoma" w:cs="Tahoma"/>
          <w:sz w:val="24"/>
        </w:rPr>
        <w:t xml:space="preserve">pod </w:t>
      </w:r>
      <w:r w:rsidR="00C419A1" w:rsidRPr="008E1089">
        <w:rPr>
          <w:rFonts w:ascii="Tahoma" w:hAnsi="Tahoma" w:cs="Tahoma"/>
          <w:sz w:val="24"/>
        </w:rPr>
        <w:t xml:space="preserve">drogę dojazdową </w:t>
      </w:r>
      <w:r w:rsidR="008B702F" w:rsidRPr="008E1089">
        <w:rPr>
          <w:rFonts w:ascii="Tahoma" w:hAnsi="Tahoma" w:cs="Tahoma"/>
          <w:sz w:val="24"/>
        </w:rPr>
        <w:t xml:space="preserve"> </w:t>
      </w:r>
      <w:r w:rsidR="0032767D" w:rsidRPr="008E1089">
        <w:rPr>
          <w:rFonts w:ascii="Tahoma" w:hAnsi="Tahoma" w:cs="Tahoma"/>
          <w:sz w:val="24"/>
        </w:rPr>
        <w:t xml:space="preserve">do </w:t>
      </w:r>
      <w:r w:rsidR="008B702F" w:rsidRPr="008E1089">
        <w:rPr>
          <w:rFonts w:ascii="Tahoma" w:hAnsi="Tahoma" w:cs="Tahoma"/>
          <w:sz w:val="24"/>
        </w:rPr>
        <w:t xml:space="preserve">działek </w:t>
      </w:r>
      <w:r w:rsidR="0002412F" w:rsidRPr="008E1089">
        <w:rPr>
          <w:rFonts w:ascii="Tahoma" w:hAnsi="Tahoma" w:cs="Tahoma"/>
          <w:sz w:val="24"/>
        </w:rPr>
        <w:t xml:space="preserve">przeznaczonych </w:t>
      </w:r>
      <w:r w:rsidR="008B702F" w:rsidRPr="008E1089">
        <w:rPr>
          <w:rFonts w:ascii="Tahoma" w:hAnsi="Tahoma" w:cs="Tahoma"/>
          <w:sz w:val="24"/>
        </w:rPr>
        <w:t xml:space="preserve">pod budownictwo rekreacyjne </w:t>
      </w:r>
      <w:r w:rsidR="0032767D" w:rsidRPr="008E1089">
        <w:rPr>
          <w:rFonts w:ascii="Tahoma" w:hAnsi="Tahoma" w:cs="Tahoma"/>
          <w:sz w:val="24"/>
        </w:rPr>
        <w:t>z</w:t>
      </w:r>
      <w:r w:rsidR="00C419A1" w:rsidRPr="008E1089">
        <w:rPr>
          <w:rFonts w:ascii="Tahoma" w:hAnsi="Tahoma" w:cs="Tahoma"/>
          <w:sz w:val="24"/>
        </w:rPr>
        <w:t xml:space="preserve"> nieruchom</w:t>
      </w:r>
      <w:r w:rsidR="000A4EAC" w:rsidRPr="008E1089">
        <w:rPr>
          <w:rFonts w:ascii="Tahoma" w:hAnsi="Tahoma" w:cs="Tahoma"/>
          <w:sz w:val="24"/>
        </w:rPr>
        <w:t>ości oznaczonej jako działki nr 114 i</w:t>
      </w:r>
      <w:r w:rsidR="0002412F" w:rsidRPr="008E1089">
        <w:rPr>
          <w:rFonts w:ascii="Tahoma" w:hAnsi="Tahoma" w:cs="Tahoma"/>
          <w:sz w:val="24"/>
        </w:rPr>
        <w:t> </w:t>
      </w:r>
      <w:r w:rsidR="000A4EAC" w:rsidRPr="008E1089">
        <w:rPr>
          <w:rFonts w:ascii="Tahoma" w:hAnsi="Tahoma" w:cs="Tahoma"/>
          <w:sz w:val="24"/>
        </w:rPr>
        <w:t>115</w:t>
      </w:r>
      <w:r w:rsidR="00A87E34" w:rsidRPr="008E1089">
        <w:rPr>
          <w:rFonts w:ascii="Tahoma" w:hAnsi="Tahoma" w:cs="Tahoma"/>
          <w:sz w:val="24"/>
        </w:rPr>
        <w:t>.</w:t>
      </w:r>
    </w:p>
    <w:p w14:paraId="6116D354" w14:textId="77777777" w:rsidR="002D7C01" w:rsidRPr="008E1089" w:rsidRDefault="002D7C01" w:rsidP="008E1089">
      <w:pPr>
        <w:spacing w:before="113" w:line="360" w:lineRule="auto"/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bCs/>
          <w:iCs/>
          <w:sz w:val="24"/>
        </w:rPr>
        <w:tab/>
      </w:r>
      <w:r w:rsidR="002079FA" w:rsidRPr="008E1089">
        <w:rPr>
          <w:rFonts w:ascii="Tahoma" w:hAnsi="Tahoma" w:cs="Tahoma"/>
          <w:bCs/>
          <w:iCs/>
          <w:sz w:val="24"/>
        </w:rPr>
        <w:t xml:space="preserve"> </w:t>
      </w:r>
      <w:r w:rsidRPr="008E1089">
        <w:rPr>
          <w:rFonts w:ascii="Tahoma" w:hAnsi="Tahoma" w:cs="Tahoma"/>
          <w:sz w:val="24"/>
        </w:rPr>
        <w:t>Zgodnie z art. 18 ust. 2 pkt 9 lit a ustawy z dnia 8 marca 1990 r. o samorządzie gminnym (Dz. U. z 202</w:t>
      </w:r>
      <w:r w:rsidR="00FA1D38" w:rsidRPr="008E1089">
        <w:rPr>
          <w:rFonts w:ascii="Tahoma" w:hAnsi="Tahoma" w:cs="Tahoma"/>
          <w:sz w:val="24"/>
        </w:rPr>
        <w:t>4</w:t>
      </w:r>
      <w:r w:rsidRPr="008E1089">
        <w:rPr>
          <w:rFonts w:ascii="Tahoma" w:hAnsi="Tahoma" w:cs="Tahoma"/>
          <w:sz w:val="24"/>
        </w:rPr>
        <w:t xml:space="preserve"> r., poz. </w:t>
      </w:r>
      <w:r w:rsidR="00595ACB" w:rsidRPr="008E1089">
        <w:rPr>
          <w:rFonts w:ascii="Tahoma" w:hAnsi="Tahoma" w:cs="Tahoma"/>
          <w:sz w:val="24"/>
        </w:rPr>
        <w:t>1465</w:t>
      </w:r>
      <w:r w:rsidRPr="008E1089">
        <w:rPr>
          <w:rFonts w:ascii="Tahoma" w:hAnsi="Tahoma" w:cs="Tahoma"/>
          <w:sz w:val="24"/>
        </w:rPr>
        <w:t>) w związku z art. 11 ust. 2 ustawy z dnia 21 sierpnia 1997 r. o gospodarce nieruchomościami (Dz. U. z 202</w:t>
      </w:r>
      <w:r w:rsidR="001F6F49" w:rsidRPr="008E1089">
        <w:rPr>
          <w:rFonts w:ascii="Tahoma" w:hAnsi="Tahoma" w:cs="Tahoma"/>
          <w:sz w:val="24"/>
        </w:rPr>
        <w:t>4</w:t>
      </w:r>
      <w:r w:rsidRPr="008E1089">
        <w:rPr>
          <w:rFonts w:ascii="Tahoma" w:hAnsi="Tahoma" w:cs="Tahoma"/>
          <w:sz w:val="24"/>
        </w:rPr>
        <w:t xml:space="preserve"> r., poz. 1</w:t>
      </w:r>
      <w:r w:rsidR="001F6F49" w:rsidRPr="008E1089">
        <w:rPr>
          <w:rFonts w:ascii="Tahoma" w:hAnsi="Tahoma" w:cs="Tahoma"/>
          <w:sz w:val="24"/>
        </w:rPr>
        <w:t>145</w:t>
      </w:r>
      <w:r w:rsidRPr="008E1089">
        <w:rPr>
          <w:rFonts w:ascii="Tahoma" w:hAnsi="Tahoma" w:cs="Tahoma"/>
          <w:sz w:val="24"/>
        </w:rPr>
        <w:t>) do nabycia na rzecz Gminy Chorzele przedmiotowej nieruchomości niezbędna jest zgoda Rady Miejskiej wyrażona w</w:t>
      </w:r>
      <w:r w:rsidR="002E0150" w:rsidRPr="008E1089">
        <w:rPr>
          <w:rFonts w:ascii="Tahoma" w:hAnsi="Tahoma" w:cs="Tahoma"/>
          <w:sz w:val="24"/>
        </w:rPr>
        <w:t> </w:t>
      </w:r>
      <w:r w:rsidRPr="008E1089">
        <w:rPr>
          <w:rFonts w:ascii="Tahoma" w:hAnsi="Tahoma" w:cs="Tahoma"/>
          <w:sz w:val="24"/>
        </w:rPr>
        <w:t>formie uchwały.</w:t>
      </w:r>
    </w:p>
    <w:p w14:paraId="43B62FEE" w14:textId="77777777" w:rsidR="008E1089" w:rsidRPr="008E1089" w:rsidRDefault="008E1089" w:rsidP="008E1089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                                                              </w:t>
      </w:r>
      <w:r w:rsidRPr="008E1089">
        <w:rPr>
          <w:rFonts w:ascii="Tahoma" w:hAnsi="Tahoma" w:cs="Tahoma"/>
          <w:sz w:val="24"/>
        </w:rPr>
        <w:t xml:space="preserve">Przewodniczący Rady Miejskiej </w:t>
      </w:r>
    </w:p>
    <w:p w14:paraId="3F59A550" w14:textId="77777777" w:rsidR="008E1089" w:rsidRPr="008E1089" w:rsidRDefault="008E1089" w:rsidP="008E1089">
      <w:pPr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sz w:val="24"/>
        </w:rPr>
        <w:t xml:space="preserve">                                                                            w Chorzelach</w:t>
      </w:r>
    </w:p>
    <w:p w14:paraId="6D27BE75" w14:textId="77777777" w:rsidR="002D7C01" w:rsidRPr="008E1089" w:rsidRDefault="008E1089" w:rsidP="008E1089">
      <w:pPr>
        <w:rPr>
          <w:rFonts w:ascii="Tahoma" w:hAnsi="Tahoma" w:cs="Tahoma"/>
          <w:sz w:val="24"/>
        </w:rPr>
      </w:pPr>
      <w:r w:rsidRPr="008E1089">
        <w:rPr>
          <w:rFonts w:ascii="Tahoma" w:hAnsi="Tahoma" w:cs="Tahoma"/>
          <w:sz w:val="24"/>
        </w:rPr>
        <w:t xml:space="preserve">                                                                         Andrzej Krawczyk</w:t>
      </w:r>
    </w:p>
    <w:sectPr w:rsidR="002D7C01" w:rsidRPr="008E1089" w:rsidSect="002A5743">
      <w:pgSz w:w="11906" w:h="16838"/>
      <w:pgMar w:top="1418" w:right="851" w:bottom="1134" w:left="1418" w:header="709" w:footer="709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62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3B"/>
    <w:rsid w:val="00013ACF"/>
    <w:rsid w:val="0002412F"/>
    <w:rsid w:val="0003125E"/>
    <w:rsid w:val="000512FF"/>
    <w:rsid w:val="00060E43"/>
    <w:rsid w:val="0006336E"/>
    <w:rsid w:val="000A4EAC"/>
    <w:rsid w:val="000D5A7D"/>
    <w:rsid w:val="000D6918"/>
    <w:rsid w:val="000E15E6"/>
    <w:rsid w:val="00103244"/>
    <w:rsid w:val="001130D9"/>
    <w:rsid w:val="00142463"/>
    <w:rsid w:val="001A51C8"/>
    <w:rsid w:val="001F6F49"/>
    <w:rsid w:val="002079FA"/>
    <w:rsid w:val="0021672F"/>
    <w:rsid w:val="00232FE5"/>
    <w:rsid w:val="00242D96"/>
    <w:rsid w:val="0027648C"/>
    <w:rsid w:val="00280AB3"/>
    <w:rsid w:val="00281E04"/>
    <w:rsid w:val="002A5743"/>
    <w:rsid w:val="002D7C01"/>
    <w:rsid w:val="002E0150"/>
    <w:rsid w:val="002E1921"/>
    <w:rsid w:val="002E5958"/>
    <w:rsid w:val="002F74D5"/>
    <w:rsid w:val="0030772D"/>
    <w:rsid w:val="00313274"/>
    <w:rsid w:val="00313A52"/>
    <w:rsid w:val="0032767D"/>
    <w:rsid w:val="0037765C"/>
    <w:rsid w:val="0038703D"/>
    <w:rsid w:val="004129B7"/>
    <w:rsid w:val="004373D5"/>
    <w:rsid w:val="0044628D"/>
    <w:rsid w:val="0045138D"/>
    <w:rsid w:val="00455299"/>
    <w:rsid w:val="004854D9"/>
    <w:rsid w:val="00494F13"/>
    <w:rsid w:val="004D1FA3"/>
    <w:rsid w:val="005245B1"/>
    <w:rsid w:val="0053504D"/>
    <w:rsid w:val="00560A9C"/>
    <w:rsid w:val="00563F07"/>
    <w:rsid w:val="00572AD1"/>
    <w:rsid w:val="0057568E"/>
    <w:rsid w:val="00595ACB"/>
    <w:rsid w:val="005A1773"/>
    <w:rsid w:val="005A7A71"/>
    <w:rsid w:val="005E270B"/>
    <w:rsid w:val="00623AE4"/>
    <w:rsid w:val="00623D5A"/>
    <w:rsid w:val="00660790"/>
    <w:rsid w:val="0066771B"/>
    <w:rsid w:val="0069354A"/>
    <w:rsid w:val="006B3208"/>
    <w:rsid w:val="006C4E90"/>
    <w:rsid w:val="00721BA8"/>
    <w:rsid w:val="00780BE0"/>
    <w:rsid w:val="007879A7"/>
    <w:rsid w:val="00793944"/>
    <w:rsid w:val="00801F08"/>
    <w:rsid w:val="00814B70"/>
    <w:rsid w:val="00830BEE"/>
    <w:rsid w:val="00835C7E"/>
    <w:rsid w:val="00862AAA"/>
    <w:rsid w:val="00867E56"/>
    <w:rsid w:val="008B702F"/>
    <w:rsid w:val="008C61D7"/>
    <w:rsid w:val="008E1089"/>
    <w:rsid w:val="008E11F8"/>
    <w:rsid w:val="008E72AD"/>
    <w:rsid w:val="008F490D"/>
    <w:rsid w:val="00906CA0"/>
    <w:rsid w:val="00911589"/>
    <w:rsid w:val="009414EF"/>
    <w:rsid w:val="00943215"/>
    <w:rsid w:val="009822A0"/>
    <w:rsid w:val="00995D6F"/>
    <w:rsid w:val="009E7D3B"/>
    <w:rsid w:val="00A001C4"/>
    <w:rsid w:val="00A113D6"/>
    <w:rsid w:val="00A34457"/>
    <w:rsid w:val="00A41533"/>
    <w:rsid w:val="00A87E34"/>
    <w:rsid w:val="00A90A72"/>
    <w:rsid w:val="00AE38B4"/>
    <w:rsid w:val="00B00A59"/>
    <w:rsid w:val="00B43226"/>
    <w:rsid w:val="00B43541"/>
    <w:rsid w:val="00B64D85"/>
    <w:rsid w:val="00B81710"/>
    <w:rsid w:val="00B82655"/>
    <w:rsid w:val="00BD5238"/>
    <w:rsid w:val="00C019E2"/>
    <w:rsid w:val="00C1140E"/>
    <w:rsid w:val="00C302DF"/>
    <w:rsid w:val="00C31332"/>
    <w:rsid w:val="00C419A1"/>
    <w:rsid w:val="00C567AF"/>
    <w:rsid w:val="00CA1F20"/>
    <w:rsid w:val="00CA5B8A"/>
    <w:rsid w:val="00CB2094"/>
    <w:rsid w:val="00CD52D9"/>
    <w:rsid w:val="00CD6806"/>
    <w:rsid w:val="00CE3866"/>
    <w:rsid w:val="00CF24FF"/>
    <w:rsid w:val="00D00118"/>
    <w:rsid w:val="00D020D3"/>
    <w:rsid w:val="00D040F2"/>
    <w:rsid w:val="00DB1F58"/>
    <w:rsid w:val="00DC6BD8"/>
    <w:rsid w:val="00DF750F"/>
    <w:rsid w:val="00E13578"/>
    <w:rsid w:val="00E266F6"/>
    <w:rsid w:val="00E63A41"/>
    <w:rsid w:val="00E90834"/>
    <w:rsid w:val="00EA0FD2"/>
    <w:rsid w:val="00EA34A5"/>
    <w:rsid w:val="00EA5E9C"/>
    <w:rsid w:val="00EC1253"/>
    <w:rsid w:val="00EC6BEC"/>
    <w:rsid w:val="00ED2729"/>
    <w:rsid w:val="00ED772E"/>
    <w:rsid w:val="00EE7B50"/>
    <w:rsid w:val="00EF53B5"/>
    <w:rsid w:val="00EF6939"/>
    <w:rsid w:val="00EF6EBB"/>
    <w:rsid w:val="00F07124"/>
    <w:rsid w:val="00F1723F"/>
    <w:rsid w:val="00F3181D"/>
    <w:rsid w:val="00F3670E"/>
    <w:rsid w:val="00F50E34"/>
    <w:rsid w:val="00F81845"/>
    <w:rsid w:val="00FA1D38"/>
    <w:rsid w:val="00FB652C"/>
    <w:rsid w:val="00FB690C"/>
    <w:rsid w:val="00FC636B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3F62191"/>
  <w15:chartTrackingRefBased/>
  <w15:docId w15:val="{74172AFA-CCFA-44F6-96EE-65490D2A2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3540" w:firstLine="708"/>
      <w:outlineLvl w:val="0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sz w:val="22"/>
      <w:szCs w:val="24"/>
    </w:rPr>
  </w:style>
  <w:style w:type="character" w:customStyle="1" w:styleId="Nagwek1Znak">
    <w:name w:val="Nagłówek 1 Znak"/>
    <w:rPr>
      <w:rFonts w:ascii="Arial" w:hAnsi="Arial" w:cs="Arial"/>
      <w:b/>
      <w:sz w:val="28"/>
      <w:szCs w:val="24"/>
    </w:rPr>
  </w:style>
  <w:style w:type="character" w:customStyle="1" w:styleId="Nagwek3Znak">
    <w:name w:val="Nagłówek 3 Znak"/>
    <w:rPr>
      <w:rFonts w:ascii="Arial" w:hAnsi="Arial" w:cs="Arial"/>
      <w:b/>
      <w:bCs/>
      <w:sz w:val="22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rPr>
      <w:rFonts w:ascii="Arial" w:hAnsi="Arial" w:cs="Arial"/>
      <w:sz w:val="22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NormalnyWeb">
    <w:name w:val="Normal (Web)"/>
    <w:basedOn w:val="Normalny"/>
    <w:pPr>
      <w:spacing w:before="100" w:after="119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8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C H W A Ł A  Nr </vt:lpstr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C H W A Ł A  Nr </dc:title>
  <dc:subject/>
  <dc:creator>Starostwo</dc:creator>
  <cp:keywords/>
  <cp:lastModifiedBy>Justyna Smolińska</cp:lastModifiedBy>
  <cp:revision>2</cp:revision>
  <cp:lastPrinted>2024-10-21T13:08:00Z</cp:lastPrinted>
  <dcterms:created xsi:type="dcterms:W3CDTF">2024-10-23T10:44:00Z</dcterms:created>
  <dcterms:modified xsi:type="dcterms:W3CDTF">2024-10-23T10:44:00Z</dcterms:modified>
</cp:coreProperties>
</file>