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9C2EE5" w14:textId="77E28E39" w:rsidR="00A67BBC" w:rsidRPr="00365FDF" w:rsidRDefault="00A67BBC" w:rsidP="002D7DB2">
      <w:pPr>
        <w:spacing w:before="5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5FDF">
        <w:rPr>
          <w:rFonts w:ascii="Calibri" w:hAnsi="Calibri" w:cs="Calibri"/>
          <w:b/>
          <w:color w:val="000000"/>
          <w:sz w:val="24"/>
          <w:szCs w:val="24"/>
        </w:rPr>
        <w:t xml:space="preserve">UCHWAŁA NR </w:t>
      </w:r>
      <w:r w:rsidR="00E11B78">
        <w:rPr>
          <w:rFonts w:ascii="Calibri" w:hAnsi="Calibri" w:cs="Calibri"/>
          <w:b/>
          <w:color w:val="000000"/>
          <w:sz w:val="24"/>
          <w:szCs w:val="24"/>
        </w:rPr>
        <w:t>51/</w:t>
      </w:r>
      <w:r w:rsidRPr="00365FDF">
        <w:rPr>
          <w:rFonts w:ascii="Calibri" w:hAnsi="Calibri" w:cs="Calibri"/>
          <w:b/>
          <w:color w:val="000000"/>
          <w:sz w:val="24"/>
          <w:szCs w:val="24"/>
        </w:rPr>
        <w:t>IX/24</w:t>
      </w:r>
    </w:p>
    <w:p w14:paraId="61BFFCD4" w14:textId="77777777" w:rsidR="00A67BBC" w:rsidRPr="00F90883" w:rsidRDefault="00A67BBC" w:rsidP="002D7DB2">
      <w:pPr>
        <w:spacing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365FDF">
        <w:rPr>
          <w:rFonts w:ascii="Calibri" w:hAnsi="Calibri" w:cs="Calibri"/>
          <w:b/>
          <w:color w:val="000000"/>
          <w:sz w:val="24"/>
          <w:szCs w:val="24"/>
        </w:rPr>
        <w:t>RADY MIEJSKIEJ W CHORZELACH</w:t>
      </w:r>
    </w:p>
    <w:p w14:paraId="3DA9F378" w14:textId="2382F9A4" w:rsidR="00A67BBC" w:rsidRDefault="00A67BBC" w:rsidP="002D7DB2">
      <w:pPr>
        <w:spacing w:before="80" w:after="120"/>
        <w:jc w:val="center"/>
        <w:rPr>
          <w:rFonts w:ascii="Calibri" w:hAnsi="Calibri" w:cs="Calibri"/>
          <w:bCs/>
          <w:color w:val="000000"/>
          <w:sz w:val="24"/>
          <w:szCs w:val="24"/>
        </w:rPr>
      </w:pPr>
      <w:r w:rsidRPr="00F90883">
        <w:rPr>
          <w:rFonts w:ascii="Calibri" w:hAnsi="Calibri" w:cs="Calibri"/>
          <w:bCs/>
          <w:color w:val="000000"/>
          <w:sz w:val="24"/>
          <w:szCs w:val="24"/>
        </w:rPr>
        <w:t xml:space="preserve">z dnia </w:t>
      </w:r>
      <w:r>
        <w:rPr>
          <w:rFonts w:ascii="Calibri" w:hAnsi="Calibri" w:cs="Calibri"/>
          <w:bCs/>
          <w:color w:val="000000"/>
          <w:sz w:val="24"/>
          <w:szCs w:val="24"/>
        </w:rPr>
        <w:t>26 listopada</w:t>
      </w:r>
      <w:r w:rsidRPr="00F90883">
        <w:rPr>
          <w:rFonts w:ascii="Calibri" w:hAnsi="Calibri" w:cs="Calibri"/>
          <w:bCs/>
          <w:color w:val="000000"/>
          <w:sz w:val="24"/>
          <w:szCs w:val="24"/>
        </w:rPr>
        <w:t xml:space="preserve"> 2024 r.</w:t>
      </w:r>
    </w:p>
    <w:p w14:paraId="37868E5A" w14:textId="73547917" w:rsidR="00A67BBC" w:rsidRDefault="00A67BBC" w:rsidP="002D7DB2">
      <w:pPr>
        <w:spacing w:before="8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67BBC">
        <w:rPr>
          <w:rFonts w:ascii="Calibri" w:hAnsi="Calibri" w:cs="Calibri"/>
          <w:b/>
          <w:color w:val="000000"/>
          <w:sz w:val="24"/>
          <w:szCs w:val="24"/>
        </w:rPr>
        <w:t>w sprawie udzielenia pomocy finansowej w formie dotacji celowej Powiatowi Przasnyskiemu</w:t>
      </w:r>
    </w:p>
    <w:p w14:paraId="280B01A0" w14:textId="28A47439" w:rsidR="00A67BBC" w:rsidRDefault="00A67BBC" w:rsidP="002D7DB2">
      <w:pPr>
        <w:spacing w:before="80" w:after="120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Na podstawie </w:t>
      </w:r>
      <w:r w:rsidR="00D65ECD" w:rsidRPr="00D65ECD">
        <w:rPr>
          <w:rFonts w:ascii="Calibri" w:hAnsi="Calibri" w:cs="Calibri"/>
          <w:bCs/>
          <w:color w:val="000000"/>
          <w:sz w:val="24"/>
          <w:szCs w:val="24"/>
        </w:rPr>
        <w:t xml:space="preserve">art. 18 ust. 2 pkt 15 ustawy z dnia 8 marca 1990 roku o samorządzie gminnym </w:t>
      </w:r>
      <w:bookmarkStart w:id="0" w:name="_Hlk183157707"/>
      <w:r w:rsidR="00D65ECD" w:rsidRPr="00D65ECD">
        <w:rPr>
          <w:rFonts w:ascii="Calibri" w:hAnsi="Calibri" w:cs="Calibri"/>
          <w:bCs/>
          <w:color w:val="000000"/>
          <w:sz w:val="24"/>
          <w:szCs w:val="24"/>
        </w:rPr>
        <w:t>(Dz.U. z 202</w:t>
      </w:r>
      <w:r w:rsidR="00390385">
        <w:rPr>
          <w:rFonts w:ascii="Calibri" w:hAnsi="Calibri" w:cs="Calibri"/>
          <w:bCs/>
          <w:color w:val="000000"/>
          <w:sz w:val="24"/>
          <w:szCs w:val="24"/>
        </w:rPr>
        <w:t>4</w:t>
      </w:r>
      <w:r w:rsidR="00D65ECD" w:rsidRPr="00D65ECD">
        <w:rPr>
          <w:rFonts w:ascii="Calibri" w:hAnsi="Calibri" w:cs="Calibri"/>
          <w:bCs/>
          <w:color w:val="000000"/>
          <w:sz w:val="24"/>
          <w:szCs w:val="24"/>
        </w:rPr>
        <w:t xml:space="preserve"> r., poz. </w:t>
      </w:r>
      <w:r w:rsidR="00390385">
        <w:rPr>
          <w:rFonts w:ascii="Calibri" w:hAnsi="Calibri" w:cs="Calibri"/>
          <w:bCs/>
          <w:color w:val="000000"/>
          <w:sz w:val="24"/>
          <w:szCs w:val="24"/>
        </w:rPr>
        <w:t>1465</w:t>
      </w:r>
      <w:r w:rsidR="00D65ECD" w:rsidRPr="00D65ECD">
        <w:rPr>
          <w:rFonts w:ascii="Calibri" w:hAnsi="Calibri" w:cs="Calibri"/>
          <w:bCs/>
          <w:color w:val="000000"/>
          <w:sz w:val="24"/>
          <w:szCs w:val="24"/>
        </w:rPr>
        <w:t>)</w:t>
      </w:r>
      <w:r w:rsidR="00390385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bookmarkEnd w:id="0"/>
      <w:r w:rsidR="00390385">
        <w:rPr>
          <w:rFonts w:ascii="Calibri" w:hAnsi="Calibri" w:cs="Calibri"/>
          <w:bCs/>
          <w:color w:val="000000"/>
          <w:sz w:val="24"/>
          <w:szCs w:val="24"/>
        </w:rPr>
        <w:t xml:space="preserve">oraz art. 216 ust. 2 pkt 5 i art. 220 ust. 1 i 2 ustawy z dnia 27 sierpnia 2009 r. o finansach publicznych </w:t>
      </w:r>
      <w:r w:rsidR="00390385" w:rsidRPr="00390385">
        <w:rPr>
          <w:rFonts w:ascii="Calibri" w:hAnsi="Calibri" w:cs="Calibri"/>
          <w:bCs/>
          <w:color w:val="000000"/>
          <w:sz w:val="24"/>
          <w:szCs w:val="24"/>
        </w:rPr>
        <w:t>(</w:t>
      </w:r>
      <w:hyperlink r:id="rId4" w:anchor="/act/17569559/3541202" w:history="1">
        <w:r w:rsidR="00390385" w:rsidRPr="00390385">
          <w:rPr>
            <w:rStyle w:val="Hipercze"/>
            <w:rFonts w:ascii="Calibri" w:hAnsi="Calibri" w:cs="Calibri"/>
            <w:bCs/>
            <w:color w:val="auto"/>
            <w:sz w:val="24"/>
            <w:szCs w:val="24"/>
            <w:u w:val="none"/>
          </w:rPr>
          <w:t>Dz.U.</w:t>
        </w:r>
        <w:r w:rsidR="00390385">
          <w:rPr>
            <w:rStyle w:val="Hipercze"/>
            <w:rFonts w:ascii="Calibri" w:hAnsi="Calibri" w:cs="Calibri"/>
            <w:bCs/>
            <w:color w:val="auto"/>
            <w:sz w:val="24"/>
            <w:szCs w:val="24"/>
            <w:u w:val="none"/>
          </w:rPr>
          <w:t xml:space="preserve"> z </w:t>
        </w:r>
        <w:r w:rsidR="00390385" w:rsidRPr="00390385">
          <w:rPr>
            <w:rStyle w:val="Hipercze"/>
            <w:rFonts w:ascii="Calibri" w:hAnsi="Calibri" w:cs="Calibri"/>
            <w:bCs/>
            <w:color w:val="auto"/>
            <w:sz w:val="24"/>
            <w:szCs w:val="24"/>
            <w:u w:val="none"/>
          </w:rPr>
          <w:t>2024</w:t>
        </w:r>
        <w:r w:rsidR="00F36121">
          <w:rPr>
            <w:rStyle w:val="Hipercze"/>
            <w:rFonts w:ascii="Calibri" w:hAnsi="Calibri" w:cs="Calibri"/>
            <w:bCs/>
            <w:color w:val="auto"/>
            <w:sz w:val="24"/>
            <w:szCs w:val="24"/>
            <w:u w:val="none"/>
          </w:rPr>
          <w:t xml:space="preserve"> </w:t>
        </w:r>
        <w:r w:rsidR="00390385">
          <w:rPr>
            <w:rStyle w:val="Hipercze"/>
            <w:rFonts w:ascii="Calibri" w:hAnsi="Calibri" w:cs="Calibri"/>
            <w:bCs/>
            <w:color w:val="auto"/>
            <w:sz w:val="24"/>
            <w:szCs w:val="24"/>
            <w:u w:val="none"/>
          </w:rPr>
          <w:t>r.</w:t>
        </w:r>
        <w:r w:rsidR="00F36121">
          <w:rPr>
            <w:rStyle w:val="Hipercze"/>
            <w:rFonts w:ascii="Calibri" w:hAnsi="Calibri" w:cs="Calibri"/>
            <w:bCs/>
            <w:color w:val="auto"/>
            <w:sz w:val="24"/>
            <w:szCs w:val="24"/>
            <w:u w:val="none"/>
          </w:rPr>
          <w:t>,</w:t>
        </w:r>
        <w:r w:rsidR="00390385">
          <w:rPr>
            <w:rStyle w:val="Hipercze"/>
            <w:rFonts w:ascii="Calibri" w:hAnsi="Calibri" w:cs="Calibri"/>
            <w:bCs/>
            <w:color w:val="auto"/>
            <w:sz w:val="24"/>
            <w:szCs w:val="24"/>
            <w:u w:val="none"/>
          </w:rPr>
          <w:t xml:space="preserve"> poz. </w:t>
        </w:r>
        <w:r w:rsidR="00390385" w:rsidRPr="00390385">
          <w:rPr>
            <w:rStyle w:val="Hipercze"/>
            <w:rFonts w:ascii="Calibri" w:hAnsi="Calibri" w:cs="Calibri"/>
            <w:bCs/>
            <w:color w:val="auto"/>
            <w:sz w:val="24"/>
            <w:szCs w:val="24"/>
            <w:u w:val="none"/>
          </w:rPr>
          <w:t xml:space="preserve">1530 </w:t>
        </w:r>
      </w:hyperlink>
      <w:r w:rsidR="00F36121">
        <w:rPr>
          <w:rStyle w:val="Hipercze"/>
          <w:rFonts w:ascii="Calibri" w:hAnsi="Calibri" w:cs="Calibri"/>
          <w:bCs/>
          <w:color w:val="auto"/>
          <w:sz w:val="24"/>
          <w:szCs w:val="24"/>
          <w:u w:val="none"/>
        </w:rPr>
        <w:t>)</w:t>
      </w:r>
      <w:r w:rsidR="004D02CD">
        <w:rPr>
          <w:rStyle w:val="Hipercze"/>
          <w:rFonts w:ascii="Calibri" w:hAnsi="Calibri" w:cs="Calibri"/>
          <w:bCs/>
          <w:color w:val="auto"/>
          <w:sz w:val="24"/>
          <w:szCs w:val="24"/>
          <w:u w:val="none"/>
        </w:rPr>
        <w:t xml:space="preserve"> </w:t>
      </w:r>
      <w:r w:rsidR="00390385" w:rsidRPr="00390385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390385">
        <w:rPr>
          <w:rFonts w:ascii="Calibri" w:hAnsi="Calibri" w:cs="Calibri"/>
          <w:bCs/>
          <w:color w:val="000000"/>
          <w:sz w:val="24"/>
          <w:szCs w:val="24"/>
        </w:rPr>
        <w:t>uchwala się</w:t>
      </w:r>
      <w:r w:rsidR="00F36121">
        <w:rPr>
          <w:rFonts w:ascii="Calibri" w:hAnsi="Calibri" w:cs="Calibri"/>
          <w:bCs/>
          <w:color w:val="000000"/>
          <w:sz w:val="24"/>
          <w:szCs w:val="24"/>
        </w:rPr>
        <w:t>,</w:t>
      </w:r>
      <w:r w:rsidR="00D65ECD">
        <w:rPr>
          <w:rFonts w:ascii="Calibri" w:hAnsi="Calibri" w:cs="Calibri"/>
          <w:bCs/>
          <w:color w:val="000000"/>
          <w:sz w:val="24"/>
          <w:szCs w:val="24"/>
        </w:rPr>
        <w:t xml:space="preserve"> co następuje: </w:t>
      </w:r>
    </w:p>
    <w:p w14:paraId="3C4E3C09" w14:textId="33FAF10C" w:rsidR="00A67BBC" w:rsidRDefault="00A67BBC" w:rsidP="002D7DB2">
      <w:pPr>
        <w:spacing w:before="8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67BBC">
        <w:rPr>
          <w:rFonts w:ascii="Calibri" w:hAnsi="Calibri" w:cs="Calibri"/>
          <w:b/>
          <w:color w:val="000000"/>
          <w:sz w:val="24"/>
          <w:szCs w:val="24"/>
        </w:rPr>
        <w:t>§ 1.</w:t>
      </w:r>
    </w:p>
    <w:p w14:paraId="62B50BEA" w14:textId="729EC885" w:rsidR="00A67BBC" w:rsidRPr="00E11B78" w:rsidRDefault="00A67BBC" w:rsidP="002D7DB2">
      <w:pPr>
        <w:spacing w:before="80" w:after="120"/>
        <w:rPr>
          <w:rFonts w:ascii="Calibri" w:hAnsi="Calibri" w:cs="Calibri"/>
          <w:bCs/>
          <w:sz w:val="24"/>
          <w:szCs w:val="24"/>
        </w:rPr>
      </w:pPr>
      <w:r w:rsidRPr="00A67BBC">
        <w:rPr>
          <w:rFonts w:ascii="Calibri" w:hAnsi="Calibri" w:cs="Calibri"/>
          <w:bCs/>
          <w:color w:val="000000"/>
          <w:sz w:val="24"/>
          <w:szCs w:val="24"/>
        </w:rPr>
        <w:t xml:space="preserve">Udziela się z 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pomocy finansowej Powiatowi Przasnyskiemu z przeznaczeniem na </w:t>
      </w:r>
      <w:r w:rsidR="00D65ECD">
        <w:rPr>
          <w:rFonts w:ascii="Calibri" w:hAnsi="Calibri" w:cs="Calibri"/>
          <w:bCs/>
          <w:color w:val="000000"/>
          <w:sz w:val="24"/>
          <w:szCs w:val="24"/>
        </w:rPr>
        <w:t xml:space="preserve">wykonanie dokumentacji niezbędnej do złożenia wniosku o dofinansowanie w ramach </w:t>
      </w:r>
      <w:r w:rsidR="00D65ECD" w:rsidRPr="00D65ECD">
        <w:rPr>
          <w:rFonts w:ascii="Calibri" w:hAnsi="Calibri" w:cs="Calibri"/>
          <w:bCs/>
          <w:color w:val="000000"/>
          <w:sz w:val="24"/>
          <w:szCs w:val="24"/>
        </w:rPr>
        <w:t xml:space="preserve">ogłoszonego naboru z działania 2.4 Dostosowanie do zmian klimatu, typ projektu: Przeciwdziałanie skutkom suszy oraz ulewnych deszczy na obszarach zurbanizowanych poprzez zastosowanie zielonej i błękitnej infrastruktury, nr.FEMA.02.04-IP.01-046/24 dla regionu RMR i RWS </w:t>
      </w:r>
      <w:r w:rsidR="004D02CD">
        <w:rPr>
          <w:rFonts w:ascii="Calibri" w:hAnsi="Calibri" w:cs="Calibri"/>
          <w:bCs/>
          <w:color w:val="000000"/>
          <w:sz w:val="24"/>
          <w:szCs w:val="24"/>
        </w:rPr>
        <w:t>na zadanie pn. „</w:t>
      </w:r>
      <w:r w:rsidR="004D02CD" w:rsidRPr="00E11B78">
        <w:rPr>
          <w:rFonts w:ascii="Calibri" w:hAnsi="Calibri" w:cs="Calibri"/>
          <w:bCs/>
          <w:sz w:val="24"/>
          <w:szCs w:val="24"/>
        </w:rPr>
        <w:t>R</w:t>
      </w:r>
      <w:r w:rsidR="00D65ECD" w:rsidRPr="00E11B78">
        <w:rPr>
          <w:rFonts w:ascii="Calibri" w:hAnsi="Calibri" w:cs="Calibri"/>
          <w:bCs/>
          <w:sz w:val="24"/>
          <w:szCs w:val="24"/>
        </w:rPr>
        <w:t>ozbudow</w:t>
      </w:r>
      <w:r w:rsidR="004D02CD" w:rsidRPr="00E11B78">
        <w:rPr>
          <w:rFonts w:ascii="Calibri" w:hAnsi="Calibri" w:cs="Calibri"/>
          <w:bCs/>
          <w:sz w:val="24"/>
          <w:szCs w:val="24"/>
        </w:rPr>
        <w:t>a</w:t>
      </w:r>
      <w:r w:rsidR="00D65ECD" w:rsidRPr="00E11B78">
        <w:rPr>
          <w:rFonts w:ascii="Calibri" w:hAnsi="Calibri" w:cs="Calibri"/>
          <w:bCs/>
          <w:sz w:val="24"/>
          <w:szCs w:val="24"/>
        </w:rPr>
        <w:t xml:space="preserve"> istniejącego zbiornika retencyjnego zlokalizowanego w miejscowości Chorzele</w:t>
      </w:r>
      <w:r w:rsidR="004D02CD" w:rsidRPr="00E11B78">
        <w:rPr>
          <w:rFonts w:ascii="Calibri" w:hAnsi="Calibri" w:cs="Calibri"/>
          <w:bCs/>
          <w:sz w:val="24"/>
          <w:szCs w:val="24"/>
        </w:rPr>
        <w:t>”</w:t>
      </w:r>
      <w:r w:rsidR="00D65ECD" w:rsidRPr="00E11B78">
        <w:rPr>
          <w:rFonts w:ascii="Calibri" w:hAnsi="Calibri" w:cs="Calibri"/>
          <w:bCs/>
          <w:sz w:val="24"/>
          <w:szCs w:val="24"/>
        </w:rPr>
        <w:t xml:space="preserve">. </w:t>
      </w:r>
      <w:r w:rsidR="00D26DB4">
        <w:rPr>
          <w:rFonts w:ascii="Calibri" w:hAnsi="Calibri" w:cs="Calibri"/>
          <w:bCs/>
          <w:sz w:val="24"/>
          <w:szCs w:val="24"/>
        </w:rPr>
        <w:t xml:space="preserve"> </w:t>
      </w:r>
    </w:p>
    <w:p w14:paraId="24718825" w14:textId="0D2E6FEF" w:rsidR="00A67BBC" w:rsidRDefault="00A67BBC" w:rsidP="002D7DB2">
      <w:pPr>
        <w:spacing w:before="8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67BBC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>
        <w:rPr>
          <w:rFonts w:ascii="Calibri" w:hAnsi="Calibri" w:cs="Calibri"/>
          <w:b/>
          <w:color w:val="000000"/>
          <w:sz w:val="24"/>
          <w:szCs w:val="24"/>
        </w:rPr>
        <w:t>2</w:t>
      </w:r>
      <w:r w:rsidRPr="00A67BBC">
        <w:rPr>
          <w:rFonts w:ascii="Calibri" w:hAnsi="Calibri" w:cs="Calibri"/>
          <w:b/>
          <w:color w:val="000000"/>
          <w:sz w:val="24"/>
          <w:szCs w:val="24"/>
        </w:rPr>
        <w:t>.</w:t>
      </w:r>
    </w:p>
    <w:p w14:paraId="7C139C43" w14:textId="01B0B914" w:rsidR="00A67BBC" w:rsidRPr="00140ED6" w:rsidRDefault="00A67BBC" w:rsidP="002D7DB2">
      <w:pPr>
        <w:spacing w:before="80" w:after="120"/>
        <w:rPr>
          <w:rFonts w:ascii="Calibri" w:hAnsi="Calibri" w:cs="Calibri"/>
          <w:bCs/>
          <w:color w:val="000000"/>
          <w:sz w:val="24"/>
          <w:szCs w:val="24"/>
        </w:rPr>
      </w:pPr>
      <w:r w:rsidRPr="00A67BBC">
        <w:rPr>
          <w:rFonts w:ascii="Calibri" w:hAnsi="Calibri" w:cs="Calibri"/>
          <w:bCs/>
          <w:color w:val="000000"/>
          <w:sz w:val="24"/>
          <w:szCs w:val="24"/>
        </w:rPr>
        <w:t>Pomoc finansowa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, o której mowa </w:t>
      </w:r>
      <w:r w:rsidRPr="00A67BBC">
        <w:rPr>
          <w:rFonts w:ascii="Calibri" w:hAnsi="Calibri" w:cs="Calibri"/>
          <w:bCs/>
          <w:color w:val="000000"/>
          <w:sz w:val="24"/>
          <w:szCs w:val="24"/>
        </w:rPr>
        <w:t>w § 1</w:t>
      </w:r>
      <w:r>
        <w:rPr>
          <w:rFonts w:ascii="Calibri" w:hAnsi="Calibri" w:cs="Calibri"/>
          <w:bCs/>
          <w:color w:val="000000"/>
          <w:sz w:val="24"/>
          <w:szCs w:val="24"/>
        </w:rPr>
        <w:t>, zostanie przekazana w formie dotacji celowej ze środków budżetu gminy w 202</w:t>
      </w:r>
      <w:r w:rsidR="00F36121">
        <w:rPr>
          <w:rFonts w:ascii="Calibri" w:hAnsi="Calibri" w:cs="Calibri"/>
          <w:bCs/>
          <w:color w:val="000000"/>
          <w:sz w:val="24"/>
          <w:szCs w:val="24"/>
        </w:rPr>
        <w:t>4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roku</w:t>
      </w:r>
      <w:r w:rsidR="00F36121">
        <w:rPr>
          <w:rFonts w:ascii="Calibri" w:hAnsi="Calibri" w:cs="Calibri"/>
          <w:bCs/>
          <w:color w:val="000000"/>
          <w:sz w:val="24"/>
          <w:szCs w:val="24"/>
        </w:rPr>
        <w:t>,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w wysokości 12</w:t>
      </w:r>
      <w:r w:rsidR="00390385">
        <w:rPr>
          <w:rFonts w:ascii="Calibri" w:hAnsi="Calibri" w:cs="Calibri"/>
          <w:bCs/>
          <w:color w:val="000000"/>
          <w:sz w:val="24"/>
          <w:szCs w:val="24"/>
        </w:rPr>
        <w:t> 915,00</w:t>
      </w:r>
      <w:r>
        <w:rPr>
          <w:rFonts w:ascii="Calibri" w:hAnsi="Calibri" w:cs="Calibri"/>
          <w:bCs/>
          <w:color w:val="000000"/>
          <w:sz w:val="24"/>
          <w:szCs w:val="24"/>
        </w:rPr>
        <w:t xml:space="preserve"> zł (słownie: dwanaście tysięcy </w:t>
      </w:r>
      <w:r w:rsidR="00390385">
        <w:rPr>
          <w:rFonts w:ascii="Calibri" w:hAnsi="Calibri" w:cs="Calibri"/>
          <w:bCs/>
          <w:color w:val="000000"/>
          <w:sz w:val="24"/>
          <w:szCs w:val="24"/>
        </w:rPr>
        <w:t xml:space="preserve">dziewięćset piętnaście </w:t>
      </w:r>
      <w:r>
        <w:rPr>
          <w:rFonts w:ascii="Calibri" w:hAnsi="Calibri" w:cs="Calibri"/>
          <w:bCs/>
          <w:color w:val="000000"/>
          <w:sz w:val="24"/>
          <w:szCs w:val="24"/>
        </w:rPr>
        <w:t>złotych</w:t>
      </w:r>
      <w:r w:rsidR="00D65ECD">
        <w:rPr>
          <w:rFonts w:ascii="Calibri" w:hAnsi="Calibri" w:cs="Calibri"/>
          <w:bCs/>
          <w:color w:val="000000"/>
          <w:sz w:val="24"/>
          <w:szCs w:val="24"/>
        </w:rPr>
        <w:t xml:space="preserve"> 00/100). </w:t>
      </w:r>
    </w:p>
    <w:p w14:paraId="50E8DFDA" w14:textId="103A19AB" w:rsidR="00140ED6" w:rsidRDefault="00140ED6" w:rsidP="002D7DB2">
      <w:pPr>
        <w:spacing w:before="80"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67BBC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>
        <w:rPr>
          <w:rFonts w:ascii="Calibri" w:hAnsi="Calibri" w:cs="Calibri"/>
          <w:b/>
          <w:color w:val="000000"/>
          <w:sz w:val="24"/>
          <w:szCs w:val="24"/>
        </w:rPr>
        <w:t>3</w:t>
      </w:r>
      <w:r w:rsidRPr="00A67BBC">
        <w:rPr>
          <w:rFonts w:ascii="Calibri" w:hAnsi="Calibri" w:cs="Calibri"/>
          <w:b/>
          <w:color w:val="000000"/>
          <w:sz w:val="24"/>
          <w:szCs w:val="24"/>
        </w:rPr>
        <w:t>.</w:t>
      </w:r>
    </w:p>
    <w:p w14:paraId="5139EEFB" w14:textId="6155890D" w:rsidR="00140ED6" w:rsidRPr="00140ED6" w:rsidRDefault="00140ED6" w:rsidP="002D7DB2">
      <w:pPr>
        <w:spacing w:before="80" w:after="120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 xml:space="preserve">Upoważnia się </w:t>
      </w:r>
      <w:r w:rsidR="00390385">
        <w:rPr>
          <w:rFonts w:ascii="Calibri" w:hAnsi="Calibri" w:cs="Calibri"/>
          <w:bCs/>
          <w:color w:val="000000"/>
          <w:sz w:val="24"/>
          <w:szCs w:val="24"/>
        </w:rPr>
        <w:t xml:space="preserve">Burmistrza Miasta i Gminy Chorzele </w:t>
      </w:r>
      <w:r>
        <w:rPr>
          <w:rFonts w:ascii="Calibri" w:hAnsi="Calibri" w:cs="Calibri"/>
          <w:bCs/>
          <w:color w:val="000000"/>
          <w:sz w:val="24"/>
          <w:szCs w:val="24"/>
        </w:rPr>
        <w:t>do zawarcia umowy określającej warunki, przeznaczenie i zasady rozliczenia środków finansowych.</w:t>
      </w:r>
    </w:p>
    <w:p w14:paraId="73E64CCF" w14:textId="7F44D620" w:rsidR="00CF5983" w:rsidRDefault="00140ED6" w:rsidP="002D7DB2">
      <w:pPr>
        <w:spacing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67BBC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>
        <w:rPr>
          <w:rFonts w:ascii="Calibri" w:hAnsi="Calibri" w:cs="Calibri"/>
          <w:b/>
          <w:color w:val="000000"/>
          <w:sz w:val="24"/>
          <w:szCs w:val="24"/>
        </w:rPr>
        <w:t>4.</w:t>
      </w:r>
    </w:p>
    <w:p w14:paraId="7DF4BA01" w14:textId="1845E25F" w:rsidR="00140ED6" w:rsidRDefault="00140ED6" w:rsidP="002D7DB2">
      <w:pPr>
        <w:spacing w:after="120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Wykonanie uchwały powierza się Burmistrzowi Miasta i Gminy Chorzele.</w:t>
      </w:r>
    </w:p>
    <w:p w14:paraId="75C53DC0" w14:textId="441D686D" w:rsidR="00140ED6" w:rsidRDefault="00140ED6" w:rsidP="002D7DB2">
      <w:pPr>
        <w:spacing w:after="1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A67BBC">
        <w:rPr>
          <w:rFonts w:ascii="Calibri" w:hAnsi="Calibri" w:cs="Calibri"/>
          <w:b/>
          <w:color w:val="000000"/>
          <w:sz w:val="24"/>
          <w:szCs w:val="24"/>
        </w:rPr>
        <w:t xml:space="preserve">§ </w:t>
      </w:r>
      <w:r>
        <w:rPr>
          <w:rFonts w:ascii="Calibri" w:hAnsi="Calibri" w:cs="Calibri"/>
          <w:b/>
          <w:color w:val="000000"/>
          <w:sz w:val="24"/>
          <w:szCs w:val="24"/>
        </w:rPr>
        <w:t>5.</w:t>
      </w:r>
    </w:p>
    <w:p w14:paraId="0FA2171E" w14:textId="32247969" w:rsidR="00140ED6" w:rsidRPr="00140ED6" w:rsidRDefault="00140ED6" w:rsidP="002D7DB2">
      <w:pPr>
        <w:spacing w:after="120"/>
        <w:rPr>
          <w:rFonts w:ascii="Calibri" w:hAnsi="Calibri" w:cs="Calibri"/>
          <w:bCs/>
          <w:color w:val="000000"/>
          <w:sz w:val="24"/>
          <w:szCs w:val="24"/>
        </w:rPr>
      </w:pPr>
      <w:r>
        <w:rPr>
          <w:rFonts w:ascii="Calibri" w:hAnsi="Calibri" w:cs="Calibri"/>
          <w:bCs/>
          <w:color w:val="000000"/>
          <w:sz w:val="24"/>
          <w:szCs w:val="24"/>
        </w:rPr>
        <w:t>Uchwała wchodzi w życie z dniem podjęcia.</w:t>
      </w:r>
    </w:p>
    <w:p w14:paraId="39CECDD5" w14:textId="77777777" w:rsidR="00140ED6" w:rsidRDefault="00140ED6" w:rsidP="002D7DB2">
      <w:pPr>
        <w:spacing w:after="120"/>
        <w:rPr>
          <w:bCs/>
        </w:rPr>
      </w:pPr>
    </w:p>
    <w:p w14:paraId="637A120D" w14:textId="77777777" w:rsidR="00390385" w:rsidRDefault="00390385" w:rsidP="00140ED6">
      <w:pPr>
        <w:rPr>
          <w:bCs/>
        </w:rPr>
      </w:pPr>
    </w:p>
    <w:p w14:paraId="0C99185A" w14:textId="77777777" w:rsidR="00D37BCD" w:rsidRPr="00D37BCD" w:rsidRDefault="00D37BCD" w:rsidP="00D37BCD">
      <w:pPr>
        <w:rPr>
          <w:bCs/>
        </w:rPr>
      </w:pPr>
      <w:r w:rsidRPr="00D37BCD">
        <w:rPr>
          <w:bCs/>
        </w:rPr>
        <w:t xml:space="preserve">                                                              Przewodniczący Rady Miejskiej </w:t>
      </w:r>
    </w:p>
    <w:p w14:paraId="6847FC06" w14:textId="77777777" w:rsidR="00D37BCD" w:rsidRPr="00D37BCD" w:rsidRDefault="00D37BCD" w:rsidP="00D37BCD">
      <w:pPr>
        <w:rPr>
          <w:bCs/>
        </w:rPr>
      </w:pPr>
      <w:r w:rsidRPr="00D37BCD">
        <w:rPr>
          <w:bCs/>
        </w:rPr>
        <w:t xml:space="preserve">                                                                            w Chorzelach</w:t>
      </w:r>
    </w:p>
    <w:p w14:paraId="5B3A7AD8" w14:textId="2C9C6F63" w:rsidR="00390385" w:rsidRDefault="00D37BCD" w:rsidP="00D37BCD">
      <w:pPr>
        <w:rPr>
          <w:bCs/>
        </w:rPr>
      </w:pPr>
      <w:r w:rsidRPr="00D37BCD">
        <w:rPr>
          <w:bCs/>
        </w:rPr>
        <w:t xml:space="preserve">                                                                         Andrzej Krawczyk</w:t>
      </w:r>
    </w:p>
    <w:p w14:paraId="3A7356F2" w14:textId="0869F073" w:rsidR="00390385" w:rsidRPr="00140ED6" w:rsidRDefault="00D37BCD" w:rsidP="00140ED6">
      <w:pPr>
        <w:rPr>
          <w:bCs/>
        </w:rPr>
      </w:pPr>
      <w:r>
        <w:rPr>
          <w:bCs/>
        </w:rPr>
        <w:t xml:space="preserve"> </w:t>
      </w:r>
    </w:p>
    <w:sectPr w:rsidR="00390385" w:rsidRPr="00140ED6" w:rsidSect="00CC59C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BBC"/>
    <w:rsid w:val="00140ED6"/>
    <w:rsid w:val="002D7DB2"/>
    <w:rsid w:val="00390385"/>
    <w:rsid w:val="003B310E"/>
    <w:rsid w:val="004D02CD"/>
    <w:rsid w:val="005B6AA7"/>
    <w:rsid w:val="00772EF8"/>
    <w:rsid w:val="00924BA0"/>
    <w:rsid w:val="00A67BBC"/>
    <w:rsid w:val="00CC59C7"/>
    <w:rsid w:val="00CF5983"/>
    <w:rsid w:val="00D26DB4"/>
    <w:rsid w:val="00D37BCD"/>
    <w:rsid w:val="00D65ECD"/>
    <w:rsid w:val="00E11B78"/>
    <w:rsid w:val="00EA7ABA"/>
    <w:rsid w:val="00EC3CDE"/>
    <w:rsid w:val="00F33BBB"/>
    <w:rsid w:val="00F3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764CD"/>
  <w15:chartTrackingRefBased/>
  <w15:docId w15:val="{5E06EF94-45AB-42BA-BCC2-384C1AE87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7BBC"/>
    <w:pPr>
      <w:spacing w:after="200" w:line="276" w:lineRule="auto"/>
    </w:pPr>
    <w:rPr>
      <w:rFonts w:ascii="Arial" w:eastAsia="Arial" w:hAnsi="Arial" w:cs="Arial"/>
      <w:kern w:val="0"/>
      <w:sz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7BB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67BB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67BB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67BB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67BB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67BBC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67BBC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67BBC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67BBC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67B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67B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67B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67BB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67BB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67BB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67BB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67BB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67BB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67B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A67B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67BB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A67B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67BBC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A67BB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67BB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A67BB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67B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67BB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67BBC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7BB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67BBC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67BBC"/>
    <w:rPr>
      <w:rFonts w:ascii="Arial" w:eastAsia="Arial" w:hAnsi="Arial" w:cs="Arial"/>
      <w:kern w:val="0"/>
      <w:sz w:val="20"/>
      <w:szCs w:val="20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390385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03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259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Smolińska</dc:creator>
  <cp:keywords/>
  <dc:description/>
  <cp:lastModifiedBy>Justyna Smolińska</cp:lastModifiedBy>
  <cp:revision>9</cp:revision>
  <cp:lastPrinted>2024-11-25T13:09:00Z</cp:lastPrinted>
  <dcterms:created xsi:type="dcterms:W3CDTF">2024-11-22T07:15:00Z</dcterms:created>
  <dcterms:modified xsi:type="dcterms:W3CDTF">2024-11-29T10:41:00Z</dcterms:modified>
</cp:coreProperties>
</file>